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jc w:val="center"/>
        <w:rPr>
          <w:rFonts w:ascii="Arial"/>
          <w:sz w:val="21"/>
        </w:rPr>
      </w:pPr>
    </w:p>
    <w:p>
      <w:pPr>
        <w:spacing w:line="260" w:lineRule="auto"/>
        <w:jc w:val="center"/>
        <w:rPr>
          <w:rFonts w:ascii="Arial"/>
          <w:sz w:val="21"/>
        </w:rPr>
      </w:pPr>
    </w:p>
    <w:p>
      <w:pPr>
        <w:spacing w:line="260" w:lineRule="auto"/>
        <w:jc w:val="center"/>
        <w:rPr>
          <w:rFonts w:ascii="Arial"/>
          <w:sz w:val="21"/>
        </w:rPr>
      </w:pPr>
    </w:p>
    <w:p>
      <w:pPr>
        <w:spacing w:before="162" w:line="314" w:lineRule="auto"/>
        <w:ind w:left="687" w:right="430" w:hanging="254"/>
        <w:jc w:val="center"/>
        <w:rPr>
          <w:rFonts w:ascii="黑体" w:hAnsi="黑体" w:eastAsia="黑体" w:cs="黑体"/>
          <w:sz w:val="48"/>
          <w:szCs w:val="48"/>
        </w:rPr>
      </w:pPr>
      <w:r>
        <w:rPr>
          <w:rFonts w:hint="eastAsia" w:ascii="黑体" w:hAnsi="黑体" w:eastAsia="黑体" w:cs="黑体"/>
          <w:spacing w:val="36"/>
          <w:sz w:val="48"/>
          <w:szCs w:val="48"/>
          <w14:textOutline w14:w="8107" w14:cap="flat" w14:cmpd="sng">
            <w14:solidFill>
              <w14:srgbClr w14:val="000000"/>
            </w14:solidFill>
            <w14:prstDash w14:val="solid"/>
            <w14:miter w14:val="0"/>
          </w14:textOutline>
        </w:rPr>
        <w:t>绥德京卡物联数据技术有限公司</w:t>
      </w:r>
      <w:r>
        <w:rPr>
          <w:rFonts w:ascii="黑体" w:hAnsi="黑体" w:eastAsia="黑体" w:cs="黑体"/>
          <w:spacing w:val="24"/>
          <w:sz w:val="48"/>
          <w:szCs w:val="48"/>
          <w14:textOutline w14:w="8107" w14:cap="flat" w14:cmpd="sng">
            <w14:solidFill>
              <w14:srgbClr w14:val="000000"/>
            </w14:solidFill>
            <w14:prstDash w14:val="solid"/>
            <w14:miter w14:val="0"/>
          </w14:textOutline>
        </w:rPr>
        <w:t>【</w:t>
      </w:r>
      <w:r>
        <w:rPr>
          <w:rFonts w:hint="eastAsia" w:ascii="黑体" w:hAnsi="黑体" w:eastAsia="黑体" w:cs="黑体"/>
          <w:spacing w:val="24"/>
          <w:sz w:val="48"/>
          <w:szCs w:val="48"/>
          <w:lang w:val="en-US" w:eastAsia="zh-CN"/>
          <w14:textOutline w14:w="8107" w14:cap="flat" w14:cmpd="sng">
            <w14:solidFill>
              <w14:srgbClr w14:val="000000"/>
            </w14:solidFill>
            <w14:prstDash w14:val="solid"/>
            <w14:miter w14:val="0"/>
          </w14:textOutline>
        </w:rPr>
        <w:t>货运行业个人产业链经营贷</w:t>
      </w:r>
      <w:r>
        <w:rPr>
          <w:rFonts w:ascii="黑体" w:hAnsi="黑体" w:eastAsia="黑体" w:cs="黑体"/>
          <w:spacing w:val="13"/>
          <w:sz w:val="48"/>
          <w:szCs w:val="48"/>
          <w14:textOutline w14:w="8107" w14:cap="flat" w14:cmpd="sng">
            <w14:solidFill>
              <w14:srgbClr w14:val="000000"/>
            </w14:solidFill>
            <w14:prstDash w14:val="solid"/>
            <w14:miter w14:val="0"/>
          </w14:textOutline>
        </w:rPr>
        <w:t>】软件开发交付书</w:t>
      </w:r>
    </w:p>
    <w:p>
      <w:pPr>
        <w:sectPr>
          <w:footerReference r:id="rId5" w:type="default"/>
          <w:pgSz w:w="11900" w:h="16840"/>
          <w:pgMar w:top="1431" w:right="1785" w:bottom="2679" w:left="1785" w:header="0" w:footer="2348" w:gutter="0"/>
          <w:cols w:space="720" w:num="1"/>
        </w:sectPr>
      </w:pPr>
    </w:p>
    <w:p>
      <w:pPr>
        <w:spacing w:line="329" w:lineRule="auto"/>
        <w:rPr>
          <w:rFonts w:ascii="Arial"/>
          <w:sz w:val="21"/>
        </w:rPr>
      </w:pPr>
    </w:p>
    <w:sdt>
      <w:sdtPr>
        <w:rPr>
          <w:rFonts w:ascii="宋体" w:hAnsi="宋体" w:eastAsia="宋体" w:cs="Arial"/>
          <w:snapToGrid w:val="0"/>
          <w:color w:val="000000"/>
          <w:kern w:val="0"/>
          <w:sz w:val="21"/>
          <w:szCs w:val="21"/>
        </w:rPr>
        <w:id w:val="147472602"/>
        <w15:color w:val="DBDBDB"/>
        <w:docPartObj>
          <w:docPartGallery w:val="Table of Contents"/>
          <w:docPartUnique/>
        </w:docPartObj>
      </w:sdtPr>
      <w:sdtEndPr>
        <w:rPr>
          <w:rFonts w:ascii="Arial" w:hAnsi="Arial" w:eastAsia="Arial" w:cs="Arial"/>
          <w:snapToGrid w:val="0"/>
          <w:color w:val="000000"/>
          <w:kern w:val="0"/>
          <w:sz w:val="21"/>
          <w:szCs w:val="21"/>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4"/>
            <w:tabs>
              <w:tab w:val="right" w:leader="dot" w:pos="8564"/>
            </w:tabs>
          </w:pPr>
          <w:r>
            <w:fldChar w:fldCharType="begin"/>
          </w:r>
          <w:r>
            <w:instrText xml:space="preserve">TOC \o "1-3" \h \u </w:instrText>
          </w:r>
          <w:r>
            <w:fldChar w:fldCharType="separate"/>
          </w:r>
          <w:r>
            <w:fldChar w:fldCharType="begin"/>
          </w:r>
          <w:r>
            <w:instrText xml:space="preserve"> HYPERLINK \l _Toc20803 </w:instrText>
          </w:r>
          <w:r>
            <w:fldChar w:fldCharType="separate"/>
          </w:r>
          <w:r>
            <w:rPr>
              <w:rFonts w:ascii="Times New Roman" w:hAnsi="Times New Roman" w:eastAsia="Times New Roman" w:cs="Times New Roman"/>
              <w:bCs/>
              <w:spacing w:val="13"/>
              <w:szCs w:val="32"/>
            </w:rPr>
            <w:t>1</w:t>
          </w:r>
          <w:r>
            <w:rPr>
              <w:rFonts w:ascii="Times New Roman" w:hAnsi="Times New Roman" w:eastAsia="Times New Roman" w:cs="Times New Roman"/>
              <w:spacing w:val="11"/>
              <w:szCs w:val="32"/>
            </w:rPr>
            <w:t xml:space="preserve">   </w:t>
          </w:r>
          <w:r>
            <w:rPr>
              <w:rFonts w:ascii="宋体" w:hAnsi="宋体" w:eastAsia="宋体" w:cs="宋体"/>
              <w:spacing w:val="11"/>
              <w:szCs w:val="31"/>
              <w14:textOutline w14:w="5608" w14:cap="flat" w14:cmpd="sng">
                <w14:solidFill>
                  <w14:srgbClr w14:val="000000"/>
                </w14:solidFill>
                <w14:prstDash w14:val="solid"/>
                <w14:miter w14:val="0"/>
              </w14:textOutline>
            </w:rPr>
            <w:t>项目概述</w:t>
          </w:r>
          <w:r>
            <w:tab/>
          </w:r>
          <w:r>
            <w:fldChar w:fldCharType="begin"/>
          </w:r>
          <w:r>
            <w:instrText xml:space="preserve"> PAGEREF _Toc20803 \h </w:instrText>
          </w:r>
          <w:r>
            <w:fldChar w:fldCharType="separate"/>
          </w:r>
          <w:r>
            <w:t>2</w:t>
          </w:r>
          <w:r>
            <w:fldChar w:fldCharType="end"/>
          </w:r>
          <w:r>
            <w:fldChar w:fldCharType="end"/>
          </w:r>
        </w:p>
        <w:p>
          <w:pPr>
            <w:pStyle w:val="4"/>
            <w:tabs>
              <w:tab w:val="right" w:leader="dot" w:pos="8564"/>
            </w:tabs>
          </w:pPr>
          <w:r>
            <w:fldChar w:fldCharType="begin"/>
          </w:r>
          <w:r>
            <w:instrText xml:space="preserve"> HYPERLINK \l _Toc7447 </w:instrText>
          </w:r>
          <w:r>
            <w:fldChar w:fldCharType="separate"/>
          </w:r>
          <w:r>
            <w:rPr>
              <w:rFonts w:ascii="Times New Roman" w:hAnsi="Times New Roman" w:eastAsia="Times New Roman" w:cs="Times New Roman"/>
              <w:bCs/>
              <w:spacing w:val="31"/>
              <w:szCs w:val="32"/>
            </w:rPr>
            <w:t>2</w:t>
          </w:r>
          <w:r>
            <w:rPr>
              <w:rFonts w:ascii="Times New Roman" w:hAnsi="Times New Roman" w:eastAsia="Times New Roman" w:cs="Times New Roman"/>
              <w:spacing w:val="19"/>
              <w:szCs w:val="32"/>
            </w:rPr>
            <w:t xml:space="preserve">   </w:t>
          </w:r>
          <w:r>
            <w:rPr>
              <w:rFonts w:hint="eastAsia" w:ascii="宋体" w:hAnsi="宋体" w:eastAsia="宋体" w:cs="宋体"/>
              <w:spacing w:val="19"/>
              <w:szCs w:val="31"/>
              <w:lang w:eastAsia="zh-CN"/>
              <w14:textOutline w14:w="5608" w14:cap="flat" w14:cmpd="sng">
                <w14:solidFill>
                  <w14:srgbClr w14:val="000000"/>
                </w14:solidFill>
                <w14:prstDash w14:val="solid"/>
                <w14:miter w14:val="0"/>
              </w14:textOutline>
            </w:rPr>
            <w:t>货运行业个人产业链经营贷</w:t>
          </w:r>
          <w:r>
            <w:rPr>
              <w:rFonts w:ascii="宋体" w:hAnsi="宋体" w:eastAsia="宋体" w:cs="宋体"/>
              <w:spacing w:val="19"/>
              <w:szCs w:val="31"/>
              <w14:textOutline w14:w="5608" w14:cap="flat" w14:cmpd="sng">
                <w14:solidFill>
                  <w14:srgbClr w14:val="000000"/>
                </w14:solidFill>
                <w14:prstDash w14:val="solid"/>
                <w14:miter w14:val="0"/>
              </w14:textOutline>
            </w:rPr>
            <w:t>软件开发里程碑时间点</w:t>
          </w:r>
          <w:r>
            <w:tab/>
          </w:r>
          <w:r>
            <w:fldChar w:fldCharType="begin"/>
          </w:r>
          <w:r>
            <w:instrText xml:space="preserve"> PAGEREF _Toc7447 \h </w:instrText>
          </w:r>
          <w:r>
            <w:fldChar w:fldCharType="separate"/>
          </w:r>
          <w:r>
            <w:t>3</w:t>
          </w:r>
          <w:r>
            <w:fldChar w:fldCharType="end"/>
          </w:r>
          <w:r>
            <w:fldChar w:fldCharType="end"/>
          </w:r>
        </w:p>
        <w:p>
          <w:pPr>
            <w:pStyle w:val="4"/>
            <w:tabs>
              <w:tab w:val="right" w:leader="dot" w:pos="8564"/>
            </w:tabs>
          </w:pPr>
          <w:r>
            <w:fldChar w:fldCharType="begin"/>
          </w:r>
          <w:r>
            <w:instrText xml:space="preserve"> HYPERLINK \l _Toc2200 </w:instrText>
          </w:r>
          <w:r>
            <w:fldChar w:fldCharType="separate"/>
          </w:r>
          <w:r>
            <w:rPr>
              <w:rFonts w:ascii="Times New Roman" w:hAnsi="Times New Roman" w:eastAsia="Times New Roman" w:cs="Times New Roman"/>
              <w:bCs/>
              <w:spacing w:val="22"/>
              <w:szCs w:val="32"/>
            </w:rPr>
            <w:t>3</w:t>
          </w:r>
          <w:r>
            <w:rPr>
              <w:rFonts w:ascii="Times New Roman" w:hAnsi="Times New Roman" w:eastAsia="Times New Roman" w:cs="Times New Roman"/>
              <w:spacing w:val="11"/>
              <w:szCs w:val="32"/>
            </w:rPr>
            <w:t xml:space="preserve">   </w:t>
          </w:r>
          <w:r>
            <w:rPr>
              <w:rFonts w:hint="eastAsia" w:ascii="宋体" w:hAnsi="宋体" w:eastAsia="宋体" w:cs="宋体"/>
              <w:spacing w:val="11"/>
              <w:szCs w:val="31"/>
              <w:lang w:eastAsia="zh-CN"/>
              <w14:textOutline w14:w="5608" w14:cap="flat" w14:cmpd="sng">
                <w14:solidFill>
                  <w14:srgbClr w14:val="000000"/>
                </w14:solidFill>
                <w14:prstDash w14:val="solid"/>
                <w14:miter w14:val="0"/>
              </w14:textOutline>
            </w:rPr>
            <w:t>货运行业个人产业链经营贷</w:t>
          </w:r>
          <w:r>
            <w:rPr>
              <w:rFonts w:ascii="宋体" w:hAnsi="宋体" w:eastAsia="宋体" w:cs="宋体"/>
              <w:spacing w:val="11"/>
              <w:szCs w:val="31"/>
              <w14:textOutline w14:w="5608" w14:cap="flat" w14:cmpd="sng">
                <w14:solidFill>
                  <w14:srgbClr w14:val="000000"/>
                </w14:solidFill>
                <w14:prstDash w14:val="solid"/>
                <w14:miter w14:val="0"/>
              </w14:textOutline>
            </w:rPr>
            <w:t>软件产品交付物列表</w:t>
          </w:r>
          <w:r>
            <w:rPr>
              <w:rFonts w:ascii="宋体" w:hAnsi="宋体" w:eastAsia="宋体" w:cs="宋体"/>
              <w:spacing w:val="11"/>
              <w:szCs w:val="31"/>
            </w:rPr>
            <w:t xml:space="preserve"> </w:t>
          </w:r>
          <w:r>
            <w:rPr>
              <w:rFonts w:ascii="宋体" w:hAnsi="宋体" w:eastAsia="宋体" w:cs="宋体"/>
              <w:spacing w:val="11"/>
              <w:szCs w:val="31"/>
              <w14:textOutline w14:w="5608" w14:cap="flat" w14:cmpd="sng">
                <w14:solidFill>
                  <w14:srgbClr w14:val="000000"/>
                </w14:solidFill>
                <w14:prstDash w14:val="solid"/>
                <w14:miter w14:val="0"/>
              </w14:textOutline>
            </w:rPr>
            <w:t>(</w:t>
          </w:r>
          <w:r>
            <w:rPr>
              <w:rFonts w:ascii="宋体" w:hAnsi="宋体" w:eastAsia="宋体" w:cs="宋体"/>
              <w:spacing w:val="11"/>
              <w:szCs w:val="31"/>
            </w:rPr>
            <w:t xml:space="preserve"> </w:t>
          </w:r>
          <w:r>
            <w:rPr>
              <w:rFonts w:ascii="宋体" w:hAnsi="宋体" w:eastAsia="宋体" w:cs="宋体"/>
              <w:spacing w:val="11"/>
              <w:szCs w:val="31"/>
              <w14:textOutline w14:w="5608" w14:cap="flat" w14:cmpd="sng">
                <w14:solidFill>
                  <w14:srgbClr w14:val="000000"/>
                </w14:solidFill>
                <w14:prstDash w14:val="solid"/>
                <w14:miter w14:val="0"/>
              </w14:textOutline>
            </w:rPr>
            <w:t>已完成)</w:t>
          </w:r>
          <w:r>
            <w:tab/>
          </w:r>
          <w:r>
            <w:fldChar w:fldCharType="begin"/>
          </w:r>
          <w:r>
            <w:instrText xml:space="preserve"> PAGEREF _Toc2200 \h </w:instrText>
          </w:r>
          <w:r>
            <w:fldChar w:fldCharType="separate"/>
          </w:r>
          <w:r>
            <w:t>3</w:t>
          </w:r>
          <w:r>
            <w:fldChar w:fldCharType="end"/>
          </w:r>
          <w:r>
            <w:fldChar w:fldCharType="end"/>
          </w:r>
        </w:p>
        <w:p>
          <w:pPr>
            <w:pStyle w:val="4"/>
            <w:tabs>
              <w:tab w:val="right" w:leader="dot" w:pos="8564"/>
            </w:tabs>
          </w:pPr>
          <w:r>
            <w:fldChar w:fldCharType="begin"/>
          </w:r>
          <w:r>
            <w:instrText xml:space="preserve"> HYPERLINK \l _Toc443 </w:instrText>
          </w:r>
          <w:r>
            <w:fldChar w:fldCharType="separate"/>
          </w:r>
          <w:r>
            <w:rPr>
              <w:rFonts w:ascii="Times New Roman" w:hAnsi="Times New Roman" w:eastAsia="Times New Roman" w:cs="Times New Roman"/>
              <w:bCs/>
              <w:spacing w:val="22"/>
              <w:szCs w:val="32"/>
            </w:rPr>
            <w:t>3</w:t>
          </w:r>
          <w:r>
            <w:rPr>
              <w:rFonts w:ascii="Times New Roman" w:hAnsi="Times New Roman" w:eastAsia="Times New Roman" w:cs="Times New Roman"/>
              <w:spacing w:val="11"/>
              <w:szCs w:val="32"/>
            </w:rPr>
            <w:t xml:space="preserve">   </w:t>
          </w:r>
          <w:r>
            <w:rPr>
              <w:rFonts w:hint="eastAsia" w:ascii="Times New Roman" w:hAnsi="Times New Roman" w:eastAsia="宋体" w:cs="Times New Roman"/>
              <w:spacing w:val="11"/>
              <w:szCs w:val="32"/>
              <w:lang w:val="en-US" w:eastAsia="zh-CN"/>
            </w:rPr>
            <w:t>验收盖章</w:t>
          </w:r>
          <w:r>
            <w:tab/>
          </w:r>
          <w:r>
            <w:fldChar w:fldCharType="begin"/>
          </w:r>
          <w:r>
            <w:instrText xml:space="preserve"> PAGEREF _Toc443 \h </w:instrText>
          </w:r>
          <w:r>
            <w:fldChar w:fldCharType="separate"/>
          </w:r>
          <w:r>
            <w:t>5</w:t>
          </w:r>
          <w:r>
            <w:fldChar w:fldCharType="end"/>
          </w:r>
          <w:r>
            <w:fldChar w:fldCharType="end"/>
          </w:r>
        </w:p>
        <w:p>
          <w:pPr>
            <w:sectPr>
              <w:headerReference r:id="rId6" w:type="default"/>
              <w:footerReference r:id="rId7" w:type="default"/>
              <w:pgSz w:w="11900" w:h="16840"/>
              <w:pgMar w:top="1156" w:right="1666" w:bottom="969" w:left="1670" w:header="879" w:footer="807" w:gutter="0"/>
              <w:pgNumType w:fmt="decimal" w:start="1"/>
              <w:cols w:space="720" w:num="1"/>
            </w:sectPr>
          </w:pPr>
          <w:r>
            <w:fldChar w:fldCharType="end"/>
          </w:r>
          <w:bookmarkStart w:id="7" w:name="_GoBack"/>
          <w:bookmarkEnd w:id="7"/>
        </w:p>
      </w:sdtContent>
    </w:sdt>
    <w:p>
      <w:pPr>
        <w:spacing w:line="352" w:lineRule="auto"/>
        <w:rPr>
          <w:rFonts w:ascii="Arial"/>
          <w:sz w:val="21"/>
        </w:rPr>
      </w:pPr>
    </w:p>
    <w:p>
      <w:pPr>
        <w:spacing w:before="100" w:line="223" w:lineRule="auto"/>
        <w:ind w:left="50"/>
        <w:outlineLvl w:val="0"/>
        <w:rPr>
          <w:rFonts w:ascii="宋体" w:hAnsi="宋体" w:eastAsia="宋体" w:cs="宋体"/>
          <w:sz w:val="31"/>
          <w:szCs w:val="31"/>
        </w:rPr>
      </w:pPr>
      <w:bookmarkStart w:id="0" w:name="_Toc20803"/>
      <w:r>
        <w:rPr>
          <w:rFonts w:ascii="Times New Roman" w:hAnsi="Times New Roman" w:eastAsia="Times New Roman" w:cs="Times New Roman"/>
          <w:b/>
          <w:bCs/>
          <w:spacing w:val="13"/>
          <w:sz w:val="32"/>
          <w:szCs w:val="32"/>
        </w:rPr>
        <w:t>1</w:t>
      </w:r>
      <w:r>
        <w:rPr>
          <w:rFonts w:ascii="Times New Roman" w:hAnsi="Times New Roman" w:eastAsia="Times New Roman" w:cs="Times New Roman"/>
          <w:spacing w:val="11"/>
          <w:sz w:val="32"/>
          <w:szCs w:val="32"/>
        </w:rPr>
        <w:t xml:space="preserve">   </w:t>
      </w:r>
      <w:r>
        <w:rPr>
          <w:rFonts w:ascii="宋体" w:hAnsi="宋体" w:eastAsia="宋体" w:cs="宋体"/>
          <w:spacing w:val="11"/>
          <w:sz w:val="31"/>
          <w:szCs w:val="31"/>
          <w14:textOutline w14:w="5608" w14:cap="flat" w14:cmpd="sng">
            <w14:solidFill>
              <w14:srgbClr w14:val="000000"/>
            </w14:solidFill>
            <w14:prstDash w14:val="solid"/>
            <w14:miter w14:val="0"/>
          </w14:textOutline>
        </w:rPr>
        <w:t>项目概述</w:t>
      </w:r>
      <w:bookmarkEnd w:id="0"/>
    </w:p>
    <w:p>
      <w:pPr>
        <w:spacing w:line="429" w:lineRule="auto"/>
        <w:rPr>
          <w:rFonts w:ascii="Arial"/>
          <w:sz w:val="21"/>
        </w:rPr>
      </w:pPr>
    </w:p>
    <w:p>
      <w:pPr>
        <w:spacing w:before="88" w:line="701" w:lineRule="exact"/>
        <w:ind w:left="663"/>
        <w:rPr>
          <w:rFonts w:hint="default" w:ascii="宋体" w:hAnsi="宋体" w:eastAsia="宋体" w:cs="宋体"/>
          <w:sz w:val="27"/>
          <w:szCs w:val="27"/>
          <w:lang w:val="en-US" w:eastAsia="zh-CN"/>
        </w:rPr>
      </w:pPr>
      <w:r>
        <w:rPr>
          <w:rFonts w:ascii="宋体" w:hAnsi="宋体" w:eastAsia="宋体" w:cs="宋体"/>
          <w:spacing w:val="24"/>
          <w:position w:val="32"/>
          <w:sz w:val="27"/>
          <w:szCs w:val="27"/>
        </w:rPr>
        <w:t>甲</w:t>
      </w:r>
      <w:r>
        <w:rPr>
          <w:rFonts w:ascii="宋体" w:hAnsi="宋体" w:eastAsia="宋体" w:cs="宋体"/>
          <w:spacing w:val="14"/>
          <w:position w:val="32"/>
          <w:sz w:val="27"/>
          <w:szCs w:val="27"/>
        </w:rPr>
        <w:t>方</w:t>
      </w:r>
      <w:r>
        <w:rPr>
          <w:rFonts w:ascii="宋体" w:hAnsi="宋体" w:eastAsia="宋体" w:cs="宋体"/>
          <w:spacing w:val="12"/>
          <w:position w:val="32"/>
          <w:sz w:val="27"/>
          <w:szCs w:val="27"/>
        </w:rPr>
        <w:t xml:space="preserve">： </w:t>
      </w:r>
      <w:r>
        <w:rPr>
          <w:rFonts w:hint="eastAsia" w:ascii="宋体" w:hAnsi="宋体" w:eastAsia="宋体" w:cs="宋体"/>
          <w:spacing w:val="12"/>
          <w:position w:val="32"/>
          <w:sz w:val="27"/>
          <w:szCs w:val="27"/>
          <w:lang w:val="en-US" w:eastAsia="zh-CN"/>
        </w:rPr>
        <w:t>中国邮政储蓄银行股份有限公司榆林市分行</w:t>
      </w:r>
    </w:p>
    <w:p>
      <w:pPr>
        <w:spacing w:line="225" w:lineRule="auto"/>
        <w:ind w:left="650"/>
        <w:outlineLvl w:val="1"/>
        <w:rPr>
          <w:rFonts w:hint="default" w:ascii="宋体" w:hAnsi="宋体" w:eastAsia="宋体" w:cs="宋体"/>
          <w:sz w:val="27"/>
          <w:szCs w:val="27"/>
          <w:lang w:val="en-US" w:eastAsia="zh-CN"/>
        </w:rPr>
      </w:pPr>
      <w:bookmarkStart w:id="1" w:name="_Toc19290"/>
      <w:bookmarkStart w:id="2" w:name="_Toc20156"/>
      <w:bookmarkStart w:id="3" w:name="_Toc27969"/>
      <w:r>
        <w:rPr>
          <w:rFonts w:ascii="宋体" w:hAnsi="宋体" w:eastAsia="宋体" w:cs="宋体"/>
          <w:spacing w:val="16"/>
          <w:sz w:val="27"/>
          <w:szCs w:val="27"/>
        </w:rPr>
        <w:t>乙</w:t>
      </w:r>
      <w:r>
        <w:rPr>
          <w:rFonts w:ascii="宋体" w:hAnsi="宋体" w:eastAsia="宋体" w:cs="宋体"/>
          <w:spacing w:val="12"/>
          <w:sz w:val="27"/>
          <w:szCs w:val="27"/>
        </w:rPr>
        <w:t xml:space="preserve">方： </w:t>
      </w:r>
      <w:bookmarkEnd w:id="1"/>
      <w:bookmarkEnd w:id="2"/>
      <w:r>
        <w:rPr>
          <w:rFonts w:hint="eastAsia" w:ascii="宋体" w:hAnsi="宋体" w:eastAsia="宋体" w:cs="宋体"/>
          <w:spacing w:val="12"/>
          <w:sz w:val="27"/>
          <w:szCs w:val="27"/>
          <w:lang w:val="en-US" w:eastAsia="zh-CN"/>
        </w:rPr>
        <w:t>绥德京卡物联数据技术有限公司</w:t>
      </w:r>
      <w:bookmarkEnd w:id="3"/>
    </w:p>
    <w:p>
      <w:pPr>
        <w:spacing w:line="274" w:lineRule="auto"/>
        <w:rPr>
          <w:rFonts w:ascii="Arial"/>
          <w:sz w:val="21"/>
        </w:rPr>
      </w:pPr>
    </w:p>
    <w:p>
      <w:pPr>
        <w:spacing w:before="88" w:line="481" w:lineRule="auto"/>
        <w:ind w:left="62" w:right="176" w:firstLine="601"/>
        <w:rPr>
          <w:rFonts w:ascii="宋体" w:hAnsi="宋体" w:eastAsia="宋体" w:cs="宋体"/>
          <w:sz w:val="27"/>
          <w:szCs w:val="27"/>
        </w:rPr>
      </w:pPr>
      <w:r>
        <w:rPr>
          <w:rFonts w:ascii="宋体" w:hAnsi="宋体" w:eastAsia="宋体" w:cs="宋体"/>
          <w:spacing w:val="9"/>
          <w:sz w:val="27"/>
          <w:szCs w:val="27"/>
        </w:rPr>
        <w:t xml:space="preserve">甲乙双方于 </w:t>
      </w:r>
      <w:r>
        <w:rPr>
          <w:rFonts w:hint="eastAsia" w:ascii="宋体" w:hAnsi="宋体" w:eastAsia="宋体" w:cs="宋体"/>
          <w:spacing w:val="9"/>
          <w:sz w:val="27"/>
          <w:szCs w:val="27"/>
          <w:lang w:val="en-US" w:eastAsia="zh-CN"/>
        </w:rPr>
        <w:t>*</w:t>
      </w:r>
      <w:r>
        <w:rPr>
          <w:rFonts w:ascii="宋体" w:hAnsi="宋体" w:eastAsia="宋体" w:cs="宋体"/>
          <w:spacing w:val="9"/>
          <w:sz w:val="27"/>
          <w:szCs w:val="27"/>
        </w:rPr>
        <w:t xml:space="preserve"> 年 </w:t>
      </w:r>
      <w:r>
        <w:rPr>
          <w:rFonts w:hint="eastAsia" w:ascii="宋体" w:hAnsi="宋体" w:eastAsia="宋体" w:cs="宋体"/>
          <w:spacing w:val="9"/>
          <w:sz w:val="27"/>
          <w:szCs w:val="27"/>
          <w:lang w:val="en-US" w:eastAsia="zh-CN"/>
        </w:rPr>
        <w:t>*</w:t>
      </w:r>
      <w:r>
        <w:rPr>
          <w:rFonts w:ascii="宋体" w:hAnsi="宋体" w:eastAsia="宋体" w:cs="宋体"/>
          <w:spacing w:val="9"/>
          <w:sz w:val="27"/>
          <w:szCs w:val="27"/>
        </w:rPr>
        <w:t xml:space="preserve"> 月签订《</w:t>
      </w:r>
      <w:r>
        <w:rPr>
          <w:rFonts w:hint="default" w:ascii="宋体" w:hAnsi="宋体" w:eastAsia="宋体" w:cs="宋体"/>
          <w:spacing w:val="9"/>
          <w:sz w:val="27"/>
          <w:szCs w:val="27"/>
          <w:lang w:val="en-US" w:eastAsia="zh-CN"/>
        </w:rPr>
        <w:t>“</w:t>
      </w:r>
      <w:r>
        <w:rPr>
          <w:rFonts w:hint="eastAsia" w:ascii="宋体" w:hAnsi="宋体" w:eastAsia="宋体" w:cs="宋体"/>
          <w:spacing w:val="9"/>
          <w:sz w:val="27"/>
          <w:szCs w:val="27"/>
          <w:lang w:val="en-US" w:eastAsia="zh-CN"/>
        </w:rPr>
        <w:t>货运行业个人产业链经营贷</w:t>
      </w:r>
      <w:r>
        <w:rPr>
          <w:rFonts w:hint="default" w:ascii="宋体" w:hAnsi="宋体" w:eastAsia="宋体" w:cs="宋体"/>
          <w:spacing w:val="9"/>
          <w:sz w:val="27"/>
          <w:szCs w:val="27"/>
          <w:lang w:val="en-US" w:eastAsia="zh-CN"/>
        </w:rPr>
        <w:t>”</w:t>
      </w:r>
      <w:r>
        <w:rPr>
          <w:rFonts w:hint="eastAsia" w:ascii="宋体" w:hAnsi="宋体" w:eastAsia="宋体" w:cs="宋体"/>
          <w:spacing w:val="9"/>
          <w:sz w:val="27"/>
          <w:szCs w:val="27"/>
          <w:lang w:val="en-US" w:eastAsia="zh-CN"/>
        </w:rPr>
        <w:t>项目</w:t>
      </w:r>
      <w:r>
        <w:rPr>
          <w:rFonts w:ascii="宋体" w:hAnsi="宋体" w:eastAsia="宋体" w:cs="宋体"/>
          <w:spacing w:val="15"/>
          <w:sz w:val="27"/>
          <w:szCs w:val="27"/>
        </w:rPr>
        <w:t xml:space="preserve">》  </w:t>
      </w:r>
      <w:r>
        <w:rPr>
          <w:rFonts w:hint="eastAsia" w:ascii="宋体" w:hAnsi="宋体" w:eastAsia="宋体" w:cs="宋体"/>
          <w:spacing w:val="15"/>
          <w:sz w:val="27"/>
          <w:szCs w:val="27"/>
          <w:lang w:val="en-US" w:eastAsia="zh-CN"/>
        </w:rPr>
        <w:t>技术服务合同</w:t>
      </w:r>
      <w:r>
        <w:rPr>
          <w:rFonts w:ascii="宋体" w:hAnsi="宋体" w:eastAsia="宋体" w:cs="宋体"/>
          <w:spacing w:val="15"/>
          <w:sz w:val="27"/>
          <w:szCs w:val="27"/>
        </w:rPr>
        <w:t>(以下简称“软件开发合</w:t>
      </w:r>
      <w:r>
        <w:rPr>
          <w:rFonts w:ascii="宋体" w:hAnsi="宋体" w:eastAsia="宋体" w:cs="宋体"/>
          <w:spacing w:val="17"/>
          <w:sz w:val="27"/>
          <w:szCs w:val="27"/>
        </w:rPr>
        <w:t>同</w:t>
      </w:r>
      <w:r>
        <w:rPr>
          <w:rFonts w:ascii="宋体" w:hAnsi="宋体" w:eastAsia="宋体" w:cs="宋体"/>
          <w:spacing w:val="11"/>
          <w:sz w:val="27"/>
          <w:szCs w:val="27"/>
        </w:rPr>
        <w:t>”) 。根据软件开发合同中约定的内容， 乙方已完成相关软件</w:t>
      </w:r>
      <w:r>
        <w:rPr>
          <w:rFonts w:ascii="宋体" w:hAnsi="宋体" w:eastAsia="宋体" w:cs="宋体"/>
          <w:spacing w:val="27"/>
          <w:sz w:val="27"/>
          <w:szCs w:val="27"/>
        </w:rPr>
        <w:t>的</w:t>
      </w:r>
      <w:r>
        <w:rPr>
          <w:rFonts w:ascii="宋体" w:hAnsi="宋体" w:eastAsia="宋体" w:cs="宋体"/>
          <w:spacing w:val="14"/>
          <w:sz w:val="27"/>
          <w:szCs w:val="27"/>
        </w:rPr>
        <w:t>开发工作，本篇重点陈述产品上线交付物。</w:t>
      </w:r>
    </w:p>
    <w:p>
      <w:pPr>
        <w:sectPr>
          <w:footerReference r:id="rId8" w:type="default"/>
          <w:pgSz w:w="11900" w:h="16840"/>
          <w:pgMar w:top="1156" w:right="1666" w:bottom="969" w:left="1670" w:header="879" w:footer="807" w:gutter="0"/>
          <w:pgNumType w:fmt="decimal"/>
          <w:cols w:space="720" w:num="1"/>
        </w:sectPr>
      </w:pPr>
    </w:p>
    <w:p>
      <w:pPr>
        <w:spacing w:line="352" w:lineRule="auto"/>
        <w:rPr>
          <w:rFonts w:ascii="Arial"/>
          <w:sz w:val="21"/>
        </w:rPr>
      </w:pPr>
    </w:p>
    <w:p>
      <w:pPr>
        <w:spacing w:before="100" w:line="223" w:lineRule="auto"/>
        <w:ind w:left="36"/>
        <w:outlineLvl w:val="0"/>
        <w:rPr>
          <w:rFonts w:ascii="宋体" w:hAnsi="宋体" w:eastAsia="宋体" w:cs="宋体"/>
          <w:sz w:val="31"/>
          <w:szCs w:val="31"/>
        </w:rPr>
      </w:pPr>
      <w:bookmarkStart w:id="4" w:name="_Toc7447"/>
      <w:r>
        <w:rPr>
          <w:rFonts w:ascii="Times New Roman" w:hAnsi="Times New Roman" w:eastAsia="Times New Roman" w:cs="Times New Roman"/>
          <w:b/>
          <w:bCs/>
          <w:spacing w:val="31"/>
          <w:sz w:val="32"/>
          <w:szCs w:val="32"/>
        </w:rPr>
        <w:t>2</w:t>
      </w:r>
      <w:r>
        <w:rPr>
          <w:rFonts w:ascii="Times New Roman" w:hAnsi="Times New Roman" w:eastAsia="Times New Roman" w:cs="Times New Roman"/>
          <w:spacing w:val="19"/>
          <w:sz w:val="32"/>
          <w:szCs w:val="32"/>
        </w:rPr>
        <w:t xml:space="preserve">   </w:t>
      </w:r>
      <w:r>
        <w:rPr>
          <w:rFonts w:hint="eastAsia" w:ascii="宋体" w:hAnsi="宋体" w:eastAsia="宋体" w:cs="宋体"/>
          <w:spacing w:val="19"/>
          <w:sz w:val="31"/>
          <w:szCs w:val="31"/>
          <w:lang w:eastAsia="zh-CN"/>
          <w14:textOutline w14:w="5608" w14:cap="flat" w14:cmpd="sng">
            <w14:solidFill>
              <w14:srgbClr w14:val="000000"/>
            </w14:solidFill>
            <w14:prstDash w14:val="solid"/>
            <w14:miter w14:val="0"/>
          </w14:textOutline>
        </w:rPr>
        <w:t>货运行业个人产业链经营贷</w:t>
      </w:r>
      <w:r>
        <w:rPr>
          <w:rFonts w:ascii="宋体" w:hAnsi="宋体" w:eastAsia="宋体" w:cs="宋体"/>
          <w:spacing w:val="19"/>
          <w:sz w:val="31"/>
          <w:szCs w:val="31"/>
          <w14:textOutline w14:w="5608" w14:cap="flat" w14:cmpd="sng">
            <w14:solidFill>
              <w14:srgbClr w14:val="000000"/>
            </w14:solidFill>
            <w14:prstDash w14:val="solid"/>
            <w14:miter w14:val="0"/>
          </w14:textOutline>
        </w:rPr>
        <w:t>软件开发里程碑时间点</w:t>
      </w:r>
      <w:bookmarkEnd w:id="4"/>
    </w:p>
    <w:p>
      <w:pPr>
        <w:spacing w:line="429" w:lineRule="auto"/>
        <w:rPr>
          <w:rFonts w:ascii="Arial"/>
          <w:sz w:val="21"/>
        </w:rPr>
      </w:pPr>
    </w:p>
    <w:p>
      <w:pPr>
        <w:spacing w:before="88" w:line="226" w:lineRule="auto"/>
        <w:ind w:left="650"/>
        <w:rPr>
          <w:rFonts w:ascii="宋体" w:hAnsi="宋体" w:eastAsia="宋体" w:cs="宋体"/>
          <w:sz w:val="27"/>
          <w:szCs w:val="27"/>
        </w:rPr>
      </w:pPr>
      <w:r>
        <w:rPr>
          <w:rFonts w:ascii="宋体" w:hAnsi="宋体" w:eastAsia="宋体" w:cs="宋体"/>
          <w:spacing w:val="27"/>
          <w:sz w:val="27"/>
          <w:szCs w:val="27"/>
        </w:rPr>
        <w:t>乙</w:t>
      </w:r>
      <w:r>
        <w:rPr>
          <w:rFonts w:ascii="宋体" w:hAnsi="宋体" w:eastAsia="宋体" w:cs="宋体"/>
          <w:spacing w:val="14"/>
          <w:sz w:val="27"/>
          <w:szCs w:val="27"/>
        </w:rPr>
        <w:t>方按照软件开发合同约定，完成以下里程碑时间点。</w:t>
      </w:r>
    </w:p>
    <w:p>
      <w:pPr>
        <w:spacing w:line="158" w:lineRule="exact"/>
      </w:pPr>
    </w:p>
    <w:tbl>
      <w:tblPr>
        <w:tblStyle w:val="9"/>
        <w:tblW w:w="8500" w:type="dxa"/>
        <w:tblInd w:w="3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25"/>
        <w:gridCol w:w="637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1" w:hRule="atLeast"/>
        </w:trPr>
        <w:tc>
          <w:tcPr>
            <w:tcW w:w="2125" w:type="dxa"/>
            <w:shd w:val="clear" w:color="auto" w:fill="E7E6E6"/>
            <w:vAlign w:val="top"/>
          </w:tcPr>
          <w:p>
            <w:pPr>
              <w:spacing w:before="148" w:line="225" w:lineRule="auto"/>
              <w:ind w:left="311"/>
              <w:rPr>
                <w:rFonts w:ascii="宋体" w:hAnsi="宋体" w:eastAsia="宋体" w:cs="宋体"/>
                <w:sz w:val="23"/>
                <w:szCs w:val="23"/>
              </w:rPr>
            </w:pPr>
            <w:r>
              <w:rPr>
                <w:rFonts w:ascii="宋体" w:hAnsi="宋体" w:eastAsia="宋体" w:cs="宋体"/>
                <w:spacing w:val="21"/>
                <w:sz w:val="23"/>
                <w:szCs w:val="23"/>
                <w14:textOutline w14:w="4572" w14:cap="flat" w14:cmpd="sng">
                  <w14:solidFill>
                    <w14:srgbClr w14:val="000000"/>
                  </w14:solidFill>
                  <w14:prstDash w14:val="solid"/>
                  <w14:miter w14:val="0"/>
                </w14:textOutline>
              </w:rPr>
              <w:t>里</w:t>
            </w:r>
            <w:r>
              <w:rPr>
                <w:rFonts w:ascii="宋体" w:hAnsi="宋体" w:eastAsia="宋体" w:cs="宋体"/>
                <w:spacing w:val="20"/>
                <w:sz w:val="23"/>
                <w:szCs w:val="23"/>
                <w14:textOutline w14:w="4572" w14:cap="flat" w14:cmpd="sng">
                  <w14:solidFill>
                    <w14:srgbClr w14:val="000000"/>
                  </w14:solidFill>
                  <w14:prstDash w14:val="solid"/>
                  <w14:miter w14:val="0"/>
                </w14:textOutline>
              </w:rPr>
              <w:t>程碑时间点</w:t>
            </w:r>
          </w:p>
        </w:tc>
        <w:tc>
          <w:tcPr>
            <w:tcW w:w="6375" w:type="dxa"/>
            <w:shd w:val="clear" w:color="auto" w:fill="E7E6E6"/>
            <w:vAlign w:val="top"/>
          </w:tcPr>
          <w:p>
            <w:pPr>
              <w:spacing w:before="148" w:line="225" w:lineRule="auto"/>
              <w:ind w:left="2687"/>
              <w:rPr>
                <w:rFonts w:ascii="宋体" w:hAnsi="宋体" w:eastAsia="宋体" w:cs="宋体"/>
                <w:sz w:val="23"/>
                <w:szCs w:val="23"/>
              </w:rPr>
            </w:pPr>
            <w:r>
              <w:rPr>
                <w:rFonts w:ascii="宋体" w:hAnsi="宋体" w:eastAsia="宋体" w:cs="宋体"/>
                <w:spacing w:val="18"/>
                <w:sz w:val="23"/>
                <w:szCs w:val="23"/>
                <w14:textOutline w14:w="4572" w14:cap="flat" w14:cmpd="sng">
                  <w14:solidFill>
                    <w14:srgbClr w14:val="000000"/>
                  </w14:solidFill>
                  <w14:prstDash w14:val="solid"/>
                  <w14:miter w14:val="0"/>
                </w14:textOutline>
              </w:rPr>
              <w:t>工作任</w:t>
            </w:r>
            <w:r>
              <w:rPr>
                <w:rFonts w:ascii="宋体" w:hAnsi="宋体" w:eastAsia="宋体" w:cs="宋体"/>
                <w:spacing w:val="17"/>
                <w:sz w:val="23"/>
                <w:szCs w:val="23"/>
                <w14:textOutline w14:w="4572" w14:cap="flat" w14:cmpd="sng">
                  <w14:solidFill>
                    <w14:srgbClr w14:val="000000"/>
                  </w14:solidFill>
                  <w14:prstDash w14:val="solid"/>
                  <w14:miter w14:val="0"/>
                </w14:textOutline>
              </w:rPr>
              <w:t>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7" w:hRule="atLeast"/>
        </w:trPr>
        <w:tc>
          <w:tcPr>
            <w:tcW w:w="2125" w:type="dxa"/>
            <w:vAlign w:val="top"/>
          </w:tcPr>
          <w:p>
            <w:pPr>
              <w:spacing w:before="185" w:line="183" w:lineRule="auto"/>
              <w:ind w:left="122"/>
              <w:rPr>
                <w:rFonts w:hint="default" w:ascii="宋体" w:hAnsi="宋体" w:eastAsia="宋体" w:cs="宋体"/>
                <w:sz w:val="24"/>
                <w:szCs w:val="24"/>
                <w:lang w:val="en-US" w:eastAsia="zh-CN"/>
              </w:rPr>
            </w:pPr>
            <w:r>
              <w:rPr>
                <w:rFonts w:ascii="宋体" w:hAnsi="宋体" w:eastAsia="宋体" w:cs="宋体"/>
                <w:spacing w:val="6"/>
                <w:sz w:val="24"/>
                <w:szCs w:val="24"/>
              </w:rPr>
              <w:t>202</w:t>
            </w:r>
            <w:r>
              <w:rPr>
                <w:rFonts w:hint="eastAsia" w:ascii="宋体" w:hAnsi="宋体" w:eastAsia="宋体" w:cs="宋体"/>
                <w:spacing w:val="6"/>
                <w:sz w:val="24"/>
                <w:szCs w:val="24"/>
                <w:lang w:val="en-US" w:eastAsia="zh-CN"/>
              </w:rPr>
              <w:t>2</w:t>
            </w:r>
            <w:r>
              <w:rPr>
                <w:rFonts w:ascii="宋体" w:hAnsi="宋体" w:eastAsia="宋体" w:cs="宋体"/>
                <w:spacing w:val="6"/>
                <w:sz w:val="24"/>
                <w:szCs w:val="24"/>
              </w:rPr>
              <w:t>-</w:t>
            </w:r>
            <w:r>
              <w:rPr>
                <w:rFonts w:hint="eastAsia" w:ascii="宋体" w:hAnsi="宋体" w:eastAsia="宋体" w:cs="宋体"/>
                <w:spacing w:val="6"/>
                <w:sz w:val="24"/>
                <w:szCs w:val="24"/>
                <w:lang w:val="en-US" w:eastAsia="zh-CN"/>
              </w:rPr>
              <w:t>11</w:t>
            </w:r>
            <w:r>
              <w:rPr>
                <w:rFonts w:ascii="宋体" w:hAnsi="宋体" w:eastAsia="宋体" w:cs="宋体"/>
                <w:spacing w:val="6"/>
                <w:sz w:val="24"/>
                <w:szCs w:val="24"/>
              </w:rPr>
              <w:t>-</w:t>
            </w:r>
            <w:r>
              <w:rPr>
                <w:rFonts w:hint="eastAsia" w:ascii="宋体" w:hAnsi="宋体" w:eastAsia="宋体" w:cs="宋体"/>
                <w:spacing w:val="6"/>
                <w:sz w:val="24"/>
                <w:szCs w:val="24"/>
                <w:lang w:val="en-US" w:eastAsia="zh-CN"/>
              </w:rPr>
              <w:t>29</w:t>
            </w:r>
          </w:p>
        </w:tc>
        <w:tc>
          <w:tcPr>
            <w:tcW w:w="6375" w:type="dxa"/>
            <w:vAlign w:val="top"/>
          </w:tcPr>
          <w:p>
            <w:pPr>
              <w:spacing w:before="145" w:line="221" w:lineRule="auto"/>
              <w:ind w:left="120"/>
              <w:rPr>
                <w:rFonts w:ascii="宋体" w:hAnsi="宋体" w:eastAsia="宋体" w:cs="宋体"/>
                <w:sz w:val="24"/>
                <w:szCs w:val="24"/>
              </w:rPr>
            </w:pPr>
            <w:r>
              <w:rPr>
                <w:rFonts w:ascii="宋体" w:hAnsi="宋体" w:eastAsia="宋体" w:cs="宋体"/>
                <w:spacing w:val="-10"/>
                <w:sz w:val="24"/>
                <w:szCs w:val="24"/>
              </w:rPr>
              <w:t>项目启</w:t>
            </w:r>
            <w:r>
              <w:rPr>
                <w:rFonts w:ascii="宋体" w:hAnsi="宋体" w:eastAsia="宋体" w:cs="宋体"/>
                <w:spacing w:val="-5"/>
                <w:sz w:val="24"/>
                <w:szCs w:val="24"/>
              </w:rPr>
              <w:t>动。 进入需求沟通、 分析、 设计阶段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2" w:hRule="atLeast"/>
        </w:trPr>
        <w:tc>
          <w:tcPr>
            <w:tcW w:w="2125" w:type="dxa"/>
            <w:vAlign w:val="top"/>
          </w:tcPr>
          <w:p>
            <w:pPr>
              <w:spacing w:before="191" w:line="183" w:lineRule="auto"/>
              <w:ind w:left="122"/>
              <w:rPr>
                <w:rFonts w:hint="default" w:ascii="宋体" w:hAnsi="宋体" w:eastAsia="宋体" w:cs="宋体"/>
                <w:sz w:val="24"/>
                <w:szCs w:val="24"/>
                <w:lang w:val="en-US" w:eastAsia="zh-CN"/>
              </w:rPr>
            </w:pPr>
            <w:r>
              <w:rPr>
                <w:rFonts w:ascii="宋体" w:hAnsi="宋体" w:eastAsia="宋体" w:cs="宋体"/>
                <w:spacing w:val="7"/>
                <w:sz w:val="24"/>
                <w:szCs w:val="24"/>
              </w:rPr>
              <w:t>2</w:t>
            </w:r>
            <w:r>
              <w:rPr>
                <w:rFonts w:ascii="宋体" w:hAnsi="宋体" w:eastAsia="宋体" w:cs="宋体"/>
                <w:spacing w:val="5"/>
                <w:sz w:val="24"/>
                <w:szCs w:val="24"/>
              </w:rPr>
              <w:t>02</w:t>
            </w:r>
            <w:r>
              <w:rPr>
                <w:rFonts w:hint="eastAsia" w:ascii="宋体" w:hAnsi="宋体" w:eastAsia="宋体" w:cs="宋体"/>
                <w:spacing w:val="5"/>
                <w:sz w:val="24"/>
                <w:szCs w:val="24"/>
                <w:lang w:val="en-US" w:eastAsia="zh-CN"/>
              </w:rPr>
              <w:t>2</w:t>
            </w:r>
            <w:r>
              <w:rPr>
                <w:rFonts w:ascii="宋体" w:hAnsi="宋体" w:eastAsia="宋体" w:cs="宋体"/>
                <w:spacing w:val="5"/>
                <w:sz w:val="24"/>
                <w:szCs w:val="24"/>
              </w:rPr>
              <w:t>-1</w:t>
            </w:r>
            <w:r>
              <w:rPr>
                <w:rFonts w:hint="eastAsia" w:ascii="宋体" w:hAnsi="宋体" w:eastAsia="宋体" w:cs="宋体"/>
                <w:spacing w:val="5"/>
                <w:sz w:val="24"/>
                <w:szCs w:val="24"/>
                <w:lang w:val="en-US" w:eastAsia="zh-CN"/>
              </w:rPr>
              <w:t>2</w:t>
            </w:r>
            <w:r>
              <w:rPr>
                <w:rFonts w:ascii="宋体" w:hAnsi="宋体" w:eastAsia="宋体" w:cs="宋体"/>
                <w:spacing w:val="5"/>
                <w:sz w:val="24"/>
                <w:szCs w:val="24"/>
              </w:rPr>
              <w:t>-</w:t>
            </w:r>
            <w:r>
              <w:rPr>
                <w:rFonts w:hint="eastAsia" w:ascii="宋体" w:hAnsi="宋体" w:eastAsia="宋体" w:cs="宋体"/>
                <w:spacing w:val="5"/>
                <w:sz w:val="24"/>
                <w:szCs w:val="24"/>
                <w:lang w:val="en-US" w:eastAsia="zh-CN"/>
              </w:rPr>
              <w:t>20</w:t>
            </w:r>
          </w:p>
        </w:tc>
        <w:tc>
          <w:tcPr>
            <w:tcW w:w="6375" w:type="dxa"/>
            <w:vAlign w:val="top"/>
          </w:tcPr>
          <w:p>
            <w:pPr>
              <w:spacing w:before="151" w:line="220" w:lineRule="auto"/>
              <w:ind w:left="120"/>
              <w:rPr>
                <w:rFonts w:ascii="宋体" w:hAnsi="宋体" w:eastAsia="宋体" w:cs="宋体"/>
                <w:sz w:val="24"/>
                <w:szCs w:val="24"/>
              </w:rPr>
            </w:pPr>
            <w:r>
              <w:rPr>
                <w:rFonts w:ascii="宋体" w:hAnsi="宋体" w:eastAsia="宋体" w:cs="宋体"/>
                <w:spacing w:val="19"/>
                <w:sz w:val="24"/>
                <w:szCs w:val="24"/>
              </w:rPr>
              <w:t>项</w:t>
            </w:r>
            <w:r>
              <w:rPr>
                <w:rFonts w:ascii="宋体" w:hAnsi="宋体" w:eastAsia="宋体" w:cs="宋体"/>
                <w:spacing w:val="12"/>
                <w:sz w:val="24"/>
                <w:szCs w:val="24"/>
              </w:rPr>
              <w:t>目正式开始代码编写工作，进入开发阶段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7" w:hRule="atLeast"/>
        </w:trPr>
        <w:tc>
          <w:tcPr>
            <w:tcW w:w="2125" w:type="dxa"/>
            <w:vAlign w:val="top"/>
          </w:tcPr>
          <w:p>
            <w:pPr>
              <w:spacing w:before="186" w:line="183" w:lineRule="auto"/>
              <w:ind w:left="122"/>
              <w:rPr>
                <w:rFonts w:hint="default" w:ascii="宋体" w:hAnsi="宋体" w:eastAsia="宋体" w:cs="宋体"/>
                <w:sz w:val="24"/>
                <w:szCs w:val="24"/>
                <w:lang w:val="en-US" w:eastAsia="zh-CN"/>
              </w:rPr>
            </w:pPr>
            <w:r>
              <w:rPr>
                <w:rFonts w:ascii="宋体" w:hAnsi="宋体" w:eastAsia="宋体" w:cs="宋体"/>
                <w:spacing w:val="7"/>
                <w:sz w:val="24"/>
                <w:szCs w:val="24"/>
              </w:rPr>
              <w:t>2</w:t>
            </w:r>
            <w:r>
              <w:rPr>
                <w:rFonts w:ascii="宋体" w:hAnsi="宋体" w:eastAsia="宋体" w:cs="宋体"/>
                <w:spacing w:val="5"/>
                <w:sz w:val="24"/>
                <w:szCs w:val="24"/>
              </w:rPr>
              <w:t>02</w:t>
            </w:r>
            <w:r>
              <w:rPr>
                <w:rFonts w:hint="eastAsia" w:ascii="宋体" w:hAnsi="宋体" w:eastAsia="宋体" w:cs="宋体"/>
                <w:spacing w:val="5"/>
                <w:sz w:val="24"/>
                <w:szCs w:val="24"/>
                <w:lang w:val="en-US" w:eastAsia="zh-CN"/>
              </w:rPr>
              <w:t>3</w:t>
            </w:r>
            <w:r>
              <w:rPr>
                <w:rFonts w:ascii="宋体" w:hAnsi="宋体" w:eastAsia="宋体" w:cs="宋体"/>
                <w:spacing w:val="5"/>
                <w:sz w:val="24"/>
                <w:szCs w:val="24"/>
              </w:rPr>
              <w:t>-1-</w:t>
            </w:r>
            <w:r>
              <w:rPr>
                <w:rFonts w:hint="eastAsia" w:ascii="宋体" w:hAnsi="宋体" w:eastAsia="宋体" w:cs="宋体"/>
                <w:spacing w:val="5"/>
                <w:sz w:val="24"/>
                <w:szCs w:val="24"/>
                <w:lang w:val="en-US" w:eastAsia="zh-CN"/>
              </w:rPr>
              <w:t>30</w:t>
            </w:r>
          </w:p>
        </w:tc>
        <w:tc>
          <w:tcPr>
            <w:tcW w:w="6375" w:type="dxa"/>
            <w:vAlign w:val="top"/>
          </w:tcPr>
          <w:p>
            <w:pPr>
              <w:spacing w:before="147" w:line="220" w:lineRule="auto"/>
              <w:ind w:left="118"/>
              <w:rPr>
                <w:rFonts w:ascii="宋体" w:hAnsi="宋体" w:eastAsia="宋体" w:cs="宋体"/>
                <w:sz w:val="24"/>
                <w:szCs w:val="24"/>
              </w:rPr>
            </w:pPr>
            <w:r>
              <w:rPr>
                <w:rFonts w:ascii="宋体" w:hAnsi="宋体" w:eastAsia="宋体" w:cs="宋体"/>
                <w:spacing w:val="10"/>
                <w:sz w:val="24"/>
                <w:szCs w:val="24"/>
              </w:rPr>
              <w:t>完</w:t>
            </w:r>
            <w:r>
              <w:rPr>
                <w:rFonts w:ascii="宋体" w:hAnsi="宋体" w:eastAsia="宋体" w:cs="宋体"/>
                <w:spacing w:val="6"/>
                <w:sz w:val="24"/>
                <w:szCs w:val="24"/>
              </w:rPr>
              <w:t>成软件开发工作， 项目进入第一轮内测阶段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2" w:hRule="atLeast"/>
        </w:trPr>
        <w:tc>
          <w:tcPr>
            <w:tcW w:w="2125" w:type="dxa"/>
            <w:vAlign w:val="top"/>
          </w:tcPr>
          <w:p>
            <w:pPr>
              <w:spacing w:before="189" w:line="183" w:lineRule="auto"/>
              <w:ind w:left="122"/>
              <w:rPr>
                <w:rFonts w:hint="eastAsia" w:ascii="宋体" w:hAnsi="宋体" w:eastAsia="宋体" w:cs="宋体"/>
                <w:sz w:val="24"/>
                <w:szCs w:val="24"/>
                <w:lang w:val="en-US" w:eastAsia="zh-CN"/>
              </w:rPr>
            </w:pPr>
            <w:r>
              <w:rPr>
                <w:rFonts w:ascii="宋体" w:hAnsi="宋体" w:eastAsia="宋体" w:cs="宋体"/>
                <w:spacing w:val="6"/>
                <w:sz w:val="24"/>
                <w:szCs w:val="24"/>
              </w:rPr>
              <w:t>202</w:t>
            </w:r>
            <w:r>
              <w:rPr>
                <w:rFonts w:hint="eastAsia" w:ascii="宋体" w:hAnsi="宋体" w:eastAsia="宋体" w:cs="宋体"/>
                <w:spacing w:val="6"/>
                <w:sz w:val="24"/>
                <w:szCs w:val="24"/>
                <w:lang w:val="en-US" w:eastAsia="zh-CN"/>
              </w:rPr>
              <w:t>3</w:t>
            </w:r>
            <w:r>
              <w:rPr>
                <w:rFonts w:ascii="宋体" w:hAnsi="宋体" w:eastAsia="宋体" w:cs="宋体"/>
                <w:spacing w:val="6"/>
                <w:sz w:val="24"/>
                <w:szCs w:val="24"/>
              </w:rPr>
              <w:t>-</w:t>
            </w:r>
            <w:r>
              <w:rPr>
                <w:rFonts w:hint="eastAsia" w:ascii="宋体" w:hAnsi="宋体" w:eastAsia="宋体" w:cs="宋体"/>
                <w:spacing w:val="6"/>
                <w:sz w:val="24"/>
                <w:szCs w:val="24"/>
                <w:lang w:val="en-US" w:eastAsia="zh-CN"/>
              </w:rPr>
              <w:t>2</w:t>
            </w:r>
            <w:r>
              <w:rPr>
                <w:rFonts w:ascii="宋体" w:hAnsi="宋体" w:eastAsia="宋体" w:cs="宋体"/>
                <w:spacing w:val="6"/>
                <w:sz w:val="24"/>
                <w:szCs w:val="24"/>
              </w:rPr>
              <w:t>-</w:t>
            </w:r>
            <w:r>
              <w:rPr>
                <w:rFonts w:hint="eastAsia" w:ascii="宋体" w:hAnsi="宋体" w:eastAsia="宋体" w:cs="宋体"/>
                <w:spacing w:val="6"/>
                <w:sz w:val="24"/>
                <w:szCs w:val="24"/>
                <w:lang w:val="en-US" w:eastAsia="zh-CN"/>
              </w:rPr>
              <w:t>8</w:t>
            </w:r>
          </w:p>
        </w:tc>
        <w:tc>
          <w:tcPr>
            <w:tcW w:w="6375" w:type="dxa"/>
            <w:vAlign w:val="top"/>
          </w:tcPr>
          <w:p>
            <w:pPr>
              <w:spacing w:before="149" w:line="220" w:lineRule="auto"/>
              <w:ind w:left="115"/>
              <w:rPr>
                <w:rFonts w:ascii="宋体" w:hAnsi="宋体" w:eastAsia="宋体" w:cs="宋体"/>
                <w:sz w:val="24"/>
                <w:szCs w:val="24"/>
              </w:rPr>
            </w:pPr>
            <w:r>
              <w:rPr>
                <w:rFonts w:hint="eastAsia" w:ascii="宋体" w:hAnsi="宋体" w:eastAsia="宋体" w:cs="宋体"/>
                <w:spacing w:val="14"/>
                <w:sz w:val="24"/>
                <w:szCs w:val="24"/>
                <w:lang w:eastAsia="zh-CN"/>
              </w:rPr>
              <w:t>货运行业个人产业链经营贷</w:t>
            </w:r>
            <w:r>
              <w:rPr>
                <w:rFonts w:ascii="宋体" w:hAnsi="宋体" w:eastAsia="宋体" w:cs="宋体"/>
                <w:spacing w:val="12"/>
                <w:sz w:val="24"/>
                <w:szCs w:val="24"/>
              </w:rPr>
              <w:t>软件产品正式上线运营</w:t>
            </w:r>
          </w:p>
        </w:tc>
      </w:tr>
    </w:tbl>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before="102" w:line="223" w:lineRule="auto"/>
        <w:ind w:left="33"/>
        <w:outlineLvl w:val="0"/>
        <w:rPr>
          <w:rFonts w:ascii="宋体" w:hAnsi="宋体" w:eastAsia="宋体" w:cs="宋体"/>
          <w:sz w:val="31"/>
          <w:szCs w:val="31"/>
        </w:rPr>
      </w:pPr>
      <w:bookmarkStart w:id="5" w:name="_Toc2200"/>
      <w:r>
        <w:rPr>
          <w:rFonts w:ascii="Times New Roman" w:hAnsi="Times New Roman" w:eastAsia="Times New Roman" w:cs="Times New Roman"/>
          <w:b/>
          <w:bCs/>
          <w:spacing w:val="22"/>
          <w:sz w:val="32"/>
          <w:szCs w:val="32"/>
        </w:rPr>
        <w:t>3</w:t>
      </w:r>
      <w:r>
        <w:rPr>
          <w:rFonts w:ascii="Times New Roman" w:hAnsi="Times New Roman" w:eastAsia="Times New Roman" w:cs="Times New Roman"/>
          <w:spacing w:val="11"/>
          <w:sz w:val="32"/>
          <w:szCs w:val="32"/>
        </w:rPr>
        <w:t xml:space="preserve">   </w:t>
      </w:r>
      <w:r>
        <w:rPr>
          <w:rFonts w:hint="eastAsia" w:ascii="宋体" w:hAnsi="宋体" w:eastAsia="宋体" w:cs="宋体"/>
          <w:spacing w:val="11"/>
          <w:sz w:val="31"/>
          <w:szCs w:val="31"/>
          <w:lang w:eastAsia="zh-CN"/>
          <w14:textOutline w14:w="5608" w14:cap="flat" w14:cmpd="sng">
            <w14:solidFill>
              <w14:srgbClr w14:val="000000"/>
            </w14:solidFill>
            <w14:prstDash w14:val="solid"/>
            <w14:miter w14:val="0"/>
          </w14:textOutline>
        </w:rPr>
        <w:t>货运行业个人产业链经营贷</w:t>
      </w:r>
      <w:r>
        <w:rPr>
          <w:rFonts w:ascii="宋体" w:hAnsi="宋体" w:eastAsia="宋体" w:cs="宋体"/>
          <w:spacing w:val="11"/>
          <w:sz w:val="31"/>
          <w:szCs w:val="31"/>
          <w14:textOutline w14:w="5608" w14:cap="flat" w14:cmpd="sng">
            <w14:solidFill>
              <w14:srgbClr w14:val="000000"/>
            </w14:solidFill>
            <w14:prstDash w14:val="solid"/>
            <w14:miter w14:val="0"/>
          </w14:textOutline>
        </w:rPr>
        <w:t>软件产品交付物列表</w:t>
      </w:r>
      <w:r>
        <w:rPr>
          <w:rFonts w:ascii="宋体" w:hAnsi="宋体" w:eastAsia="宋体" w:cs="宋体"/>
          <w:spacing w:val="11"/>
          <w:sz w:val="31"/>
          <w:szCs w:val="31"/>
        </w:rPr>
        <w:t xml:space="preserve"> </w:t>
      </w:r>
      <w:r>
        <w:rPr>
          <w:rFonts w:ascii="宋体" w:hAnsi="宋体" w:eastAsia="宋体" w:cs="宋体"/>
          <w:spacing w:val="11"/>
          <w:sz w:val="31"/>
          <w:szCs w:val="31"/>
          <w14:textOutline w14:w="5608" w14:cap="flat" w14:cmpd="sng">
            <w14:solidFill>
              <w14:srgbClr w14:val="000000"/>
            </w14:solidFill>
            <w14:prstDash w14:val="solid"/>
            <w14:miter w14:val="0"/>
          </w14:textOutline>
        </w:rPr>
        <w:t>(</w:t>
      </w:r>
      <w:r>
        <w:rPr>
          <w:rFonts w:ascii="宋体" w:hAnsi="宋体" w:eastAsia="宋体" w:cs="宋体"/>
          <w:spacing w:val="11"/>
          <w:sz w:val="31"/>
          <w:szCs w:val="31"/>
        </w:rPr>
        <w:t xml:space="preserve"> </w:t>
      </w:r>
      <w:r>
        <w:rPr>
          <w:rFonts w:ascii="宋体" w:hAnsi="宋体" w:eastAsia="宋体" w:cs="宋体"/>
          <w:spacing w:val="11"/>
          <w:sz w:val="31"/>
          <w:szCs w:val="31"/>
          <w14:textOutline w14:w="5608" w14:cap="flat" w14:cmpd="sng">
            <w14:solidFill>
              <w14:srgbClr w14:val="000000"/>
            </w14:solidFill>
            <w14:prstDash w14:val="solid"/>
            <w14:miter w14:val="0"/>
          </w14:textOutline>
        </w:rPr>
        <w:t>已完成)</w:t>
      </w:r>
      <w:bookmarkEnd w:id="5"/>
    </w:p>
    <w:p>
      <w:pPr>
        <w:spacing w:line="430" w:lineRule="auto"/>
        <w:rPr>
          <w:rFonts w:ascii="Arial"/>
          <w:sz w:val="21"/>
        </w:rPr>
      </w:pPr>
    </w:p>
    <w:p>
      <w:pPr>
        <w:spacing w:before="88" w:line="482" w:lineRule="auto"/>
        <w:ind w:left="66" w:right="45" w:firstLine="583"/>
        <w:rPr>
          <w:rFonts w:ascii="宋体" w:hAnsi="宋体" w:eastAsia="宋体" w:cs="宋体"/>
          <w:sz w:val="27"/>
          <w:szCs w:val="27"/>
        </w:rPr>
      </w:pPr>
      <w:r>
        <w:rPr>
          <w:rFonts w:ascii="宋体" w:hAnsi="宋体" w:eastAsia="宋体" w:cs="宋体"/>
          <w:spacing w:val="30"/>
          <w:sz w:val="27"/>
          <w:szCs w:val="27"/>
        </w:rPr>
        <w:t>乙</w:t>
      </w:r>
      <w:r>
        <w:rPr>
          <w:rFonts w:ascii="宋体" w:hAnsi="宋体" w:eastAsia="宋体" w:cs="宋体"/>
          <w:spacing w:val="21"/>
          <w:sz w:val="27"/>
          <w:szCs w:val="27"/>
        </w:rPr>
        <w:t>方已完成软件开发合同约定的</w:t>
      </w:r>
      <w:r>
        <w:rPr>
          <w:rFonts w:hint="eastAsia" w:ascii="宋体" w:hAnsi="宋体" w:eastAsia="宋体" w:cs="宋体"/>
          <w:spacing w:val="21"/>
          <w:sz w:val="27"/>
          <w:szCs w:val="27"/>
          <w:lang w:eastAsia="zh-CN"/>
        </w:rPr>
        <w:t>货运行业个人产业链经营贷</w:t>
      </w:r>
      <w:r>
        <w:rPr>
          <w:rFonts w:ascii="宋体" w:hAnsi="宋体" w:eastAsia="宋体" w:cs="宋体"/>
          <w:spacing w:val="21"/>
          <w:sz w:val="27"/>
          <w:szCs w:val="27"/>
        </w:rPr>
        <w:t>软件产品，本章是</w:t>
      </w:r>
      <w:r>
        <w:rPr>
          <w:rFonts w:hint="eastAsia" w:ascii="宋体" w:hAnsi="宋体" w:eastAsia="宋体" w:cs="宋体"/>
          <w:spacing w:val="21"/>
          <w:sz w:val="27"/>
          <w:szCs w:val="27"/>
          <w:lang w:val="en-US" w:eastAsia="zh-CN"/>
        </w:rPr>
        <w:t>现有</w:t>
      </w:r>
      <w:r>
        <w:rPr>
          <w:rFonts w:ascii="宋体" w:hAnsi="宋体" w:eastAsia="宋体" w:cs="宋体"/>
          <w:spacing w:val="11"/>
          <w:sz w:val="27"/>
          <w:szCs w:val="27"/>
        </w:rPr>
        <w:t>的</w:t>
      </w:r>
      <w:r>
        <w:rPr>
          <w:rFonts w:hint="eastAsia" w:ascii="宋体" w:hAnsi="宋体" w:eastAsia="宋体" w:cs="宋体"/>
          <w:spacing w:val="11"/>
          <w:sz w:val="27"/>
          <w:szCs w:val="27"/>
          <w:lang w:val="en-US" w:eastAsia="zh-CN"/>
        </w:rPr>
        <w:t>接口字段</w:t>
      </w:r>
      <w:r>
        <w:rPr>
          <w:rFonts w:ascii="宋体" w:hAnsi="宋体" w:eastAsia="宋体" w:cs="宋体"/>
          <w:spacing w:val="11"/>
          <w:sz w:val="27"/>
          <w:szCs w:val="27"/>
        </w:rPr>
        <w:t>列表，均处于已完成状态。</w:t>
      </w:r>
    </w:p>
    <w:p>
      <w:pPr>
        <w:sectPr>
          <w:footerReference r:id="rId9" w:type="default"/>
          <w:pgSz w:w="11900" w:h="16840"/>
          <w:pgMar w:top="1156" w:right="1666" w:bottom="969" w:left="1670" w:header="879" w:footer="807" w:gutter="0"/>
          <w:pgNumType w:fmt="decimal"/>
          <w:cols w:space="720" w:num="1"/>
        </w:sectPr>
      </w:pPr>
    </w:p>
    <w:p>
      <w:pPr>
        <w:spacing w:line="352" w:lineRule="auto"/>
        <w:rPr>
          <w:rFonts w:ascii="Arial"/>
          <w:sz w:val="21"/>
        </w:rPr>
      </w:pPr>
    </w:p>
    <w:tbl>
      <w:tblPr>
        <w:tblStyle w:val="6"/>
        <w:tblW w:w="970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5883"/>
        <w:gridCol w:w="38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44" w:hRule="atLeast"/>
          <w:jc w:val="center"/>
        </w:trPr>
        <w:tc>
          <w:tcPr>
            <w:tcW w:w="9707"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字段需求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基本信息</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承运人（车主）姓名</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承运人身份证号</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承运人手机号</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ascii="Helvetica" w:hAnsi="Helvetica" w:eastAsia="Helvetica" w:cs="Helvetica"/>
                <w:i w:val="0"/>
                <w:color w:val="333333"/>
                <w:sz w:val="21"/>
                <w:szCs w:val="21"/>
                <w:u w:val="none"/>
              </w:rPr>
            </w:pPr>
            <w:r>
              <w:rPr>
                <w:rFonts w:hint="default" w:ascii="Helvetica" w:hAnsi="Helvetica" w:eastAsia="Helvetica" w:cs="Helvetica"/>
                <w:i w:val="0"/>
                <w:color w:val="333333"/>
                <w:kern w:val="0"/>
                <w:sz w:val="21"/>
                <w:szCs w:val="21"/>
                <w:u w:val="none"/>
                <w:lang w:val="en-US" w:eastAsia="zh-CN" w:bidi="ar"/>
              </w:rPr>
              <w:t>车牌号</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家庭住址</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监管平台内注册日期</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监管平台内首笔订单结算日期</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身份证住址</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身份证发证机关</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身份证有效期</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借款人配偶（若有）身份证照片（正反面）</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借款人及配偶（若有）户口本、结婚证照片</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333333"/>
                <w:sz w:val="21"/>
                <w:szCs w:val="21"/>
                <w:u w:val="none"/>
              </w:rPr>
            </w:pPr>
            <w:r>
              <w:rPr>
                <w:rFonts w:hint="eastAsia" w:ascii="宋体" w:hAnsi="宋体" w:eastAsia="宋体" w:cs="宋体"/>
                <w:b/>
                <w:i w:val="0"/>
                <w:color w:val="333333"/>
                <w:kern w:val="0"/>
                <w:sz w:val="21"/>
                <w:szCs w:val="21"/>
                <w:u w:val="none"/>
                <w:lang w:val="en-US" w:eastAsia="zh-CN" w:bidi="ar"/>
              </w:rPr>
              <w:t>行驶证信息（照片）</w:t>
            </w:r>
          </w:p>
        </w:tc>
        <w:tc>
          <w:tcPr>
            <w:tcW w:w="3824"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是否可通过交通部进行验证，照片信息需及时传送。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车辆识别号（车辆识别代号）</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承运人行驶证号（档案编号）</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号牌号码</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车辆类型</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车辆所有人</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住址</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车辆使用性质</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default" w:ascii="Helvetica" w:hAnsi="Helvetica" w:eastAsia="Helvetica" w:cs="Helvetica"/>
                <w:i w:val="0"/>
                <w:color w:val="333333"/>
                <w:sz w:val="21"/>
                <w:szCs w:val="21"/>
                <w:u w:val="none"/>
              </w:rPr>
            </w:pPr>
            <w:r>
              <w:rPr>
                <w:rFonts w:hint="default" w:ascii="Helvetica" w:hAnsi="Helvetica" w:eastAsia="Helvetica" w:cs="Helvetica"/>
                <w:i w:val="0"/>
                <w:color w:val="333333"/>
                <w:kern w:val="0"/>
                <w:sz w:val="21"/>
                <w:szCs w:val="21"/>
                <w:u w:val="none"/>
                <w:lang w:val="en-US" w:eastAsia="zh-CN" w:bidi="ar"/>
              </w:rPr>
              <w:t>车辆行驶证发证机关</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default" w:ascii="Helvetica" w:hAnsi="Helvetica" w:eastAsia="Helvetica" w:cs="Helvetica"/>
                <w:i w:val="0"/>
                <w:color w:val="333333"/>
                <w:sz w:val="21"/>
                <w:szCs w:val="21"/>
                <w:u w:val="none"/>
              </w:rPr>
            </w:pPr>
            <w:r>
              <w:rPr>
                <w:rFonts w:hint="default" w:ascii="Helvetica" w:hAnsi="Helvetica" w:eastAsia="Helvetica" w:cs="Helvetica"/>
                <w:i w:val="0"/>
                <w:color w:val="333333"/>
                <w:kern w:val="0"/>
                <w:sz w:val="21"/>
                <w:szCs w:val="21"/>
                <w:u w:val="none"/>
                <w:lang w:val="en-US" w:eastAsia="zh-CN" w:bidi="ar"/>
              </w:rPr>
              <w:t>注册日期</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default" w:ascii="Helvetica" w:hAnsi="Helvetica" w:eastAsia="Helvetica" w:cs="Helvetica"/>
                <w:i w:val="0"/>
                <w:color w:val="333333"/>
                <w:sz w:val="21"/>
                <w:szCs w:val="21"/>
                <w:u w:val="none"/>
              </w:rPr>
            </w:pPr>
            <w:r>
              <w:rPr>
                <w:rFonts w:hint="default" w:ascii="Helvetica" w:hAnsi="Helvetica" w:eastAsia="Helvetica" w:cs="Helvetica"/>
                <w:i w:val="0"/>
                <w:color w:val="333333"/>
                <w:kern w:val="0"/>
                <w:sz w:val="21"/>
                <w:szCs w:val="21"/>
                <w:u w:val="none"/>
                <w:lang w:val="en-US" w:eastAsia="zh-CN" w:bidi="ar"/>
              </w:rPr>
              <w:t>发证日期</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333333"/>
                <w:sz w:val="21"/>
                <w:szCs w:val="21"/>
                <w:u w:val="none"/>
              </w:rPr>
            </w:pPr>
            <w:r>
              <w:rPr>
                <w:rFonts w:hint="eastAsia" w:ascii="宋体" w:hAnsi="宋体" w:eastAsia="宋体" w:cs="宋体"/>
                <w:b/>
                <w:i w:val="0"/>
                <w:color w:val="333333"/>
                <w:kern w:val="0"/>
                <w:sz w:val="21"/>
                <w:szCs w:val="21"/>
                <w:u w:val="none"/>
                <w:lang w:val="en-US" w:eastAsia="zh-CN" w:bidi="ar"/>
              </w:rPr>
              <w:t>驾驶证信息（照片）</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姓名</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准驾车型</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default" w:ascii="Helvetica" w:hAnsi="Helvetica" w:eastAsia="Helvetica" w:cs="Helvetica"/>
                <w:i w:val="0"/>
                <w:color w:val="333333"/>
                <w:sz w:val="21"/>
                <w:szCs w:val="21"/>
                <w:u w:val="none"/>
              </w:rPr>
            </w:pPr>
            <w:r>
              <w:rPr>
                <w:rFonts w:hint="default" w:ascii="Helvetica" w:hAnsi="Helvetica" w:eastAsia="Helvetica" w:cs="Helvetica"/>
                <w:i w:val="0"/>
                <w:color w:val="333333"/>
                <w:kern w:val="0"/>
                <w:sz w:val="21"/>
                <w:szCs w:val="21"/>
                <w:u w:val="none"/>
                <w:lang w:val="en-US" w:eastAsia="zh-CN" w:bidi="ar"/>
              </w:rPr>
              <w:t>承运人驾驶证编号</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驾驶证发证机关</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驾驶证有效期自</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驾驶证有效期至</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初次领证日期</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333333"/>
                <w:sz w:val="21"/>
                <w:szCs w:val="21"/>
                <w:u w:val="none"/>
              </w:rPr>
            </w:pPr>
            <w:r>
              <w:rPr>
                <w:rFonts w:hint="eastAsia" w:ascii="宋体" w:hAnsi="宋体" w:eastAsia="宋体" w:cs="宋体"/>
                <w:b/>
                <w:i w:val="0"/>
                <w:color w:val="333333"/>
                <w:kern w:val="0"/>
                <w:sz w:val="21"/>
                <w:szCs w:val="21"/>
                <w:u w:val="none"/>
                <w:lang w:val="en-US" w:eastAsia="zh-CN" w:bidi="ar"/>
              </w:rPr>
              <w:t>道路运输许可证信息（照片）</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道路运输证号</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业户名称</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车辆号牌</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333333"/>
                <w:sz w:val="21"/>
                <w:szCs w:val="21"/>
                <w:u w:val="none"/>
              </w:rPr>
            </w:pPr>
            <w:r>
              <w:rPr>
                <w:rFonts w:hint="eastAsia" w:ascii="宋体" w:hAnsi="宋体" w:eastAsia="宋体" w:cs="宋体"/>
                <w:b/>
                <w:i w:val="0"/>
                <w:color w:val="333333"/>
                <w:kern w:val="0"/>
                <w:sz w:val="21"/>
                <w:szCs w:val="21"/>
                <w:u w:val="none"/>
                <w:lang w:val="en-US" w:eastAsia="zh-CN" w:bidi="ar"/>
              </w:rPr>
              <w:t>从业资格证信息（照片）</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驾驶员从业资格证号</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姓名</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333333"/>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333333"/>
                <w:sz w:val="21"/>
                <w:szCs w:val="21"/>
                <w:u w:val="none"/>
              </w:rPr>
            </w:pPr>
            <w:r>
              <w:rPr>
                <w:rFonts w:hint="eastAsia" w:ascii="宋体" w:hAnsi="宋体" w:eastAsia="宋体" w:cs="宋体"/>
                <w:b/>
                <w:i w:val="0"/>
                <w:color w:val="333333"/>
                <w:kern w:val="0"/>
                <w:sz w:val="21"/>
                <w:szCs w:val="21"/>
                <w:u w:val="none"/>
                <w:lang w:val="en-US" w:eastAsia="zh-CN" w:bidi="ar"/>
              </w:rPr>
              <w:t>经营信息（按月更新）</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ind w:firstLine="0"/>
              <w:jc w:val="both"/>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贷款审批时提供，后期按月提供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Style w:val="12"/>
                <w:lang w:val="en-US" w:eastAsia="zh-CN" w:bidi="ar"/>
              </w:rPr>
              <w:t>近</w:t>
            </w:r>
            <w:r>
              <w:rPr>
                <w:rStyle w:val="13"/>
                <w:lang w:val="en-US" w:eastAsia="zh-CN" w:bidi="ar"/>
              </w:rPr>
              <w:t>12</w:t>
            </w:r>
            <w:r>
              <w:rPr>
                <w:rStyle w:val="12"/>
                <w:lang w:val="en-US" w:eastAsia="zh-CN" w:bidi="ar"/>
              </w:rPr>
              <w:t>个月运单数（有效订单）</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Style w:val="12"/>
                <w:lang w:val="en-US" w:eastAsia="zh-CN" w:bidi="ar"/>
              </w:rPr>
              <w:t>近</w:t>
            </w:r>
            <w:r>
              <w:rPr>
                <w:rStyle w:val="13"/>
                <w:lang w:val="en-US" w:eastAsia="zh-CN" w:bidi="ar"/>
              </w:rPr>
              <w:t>12</w:t>
            </w:r>
            <w:r>
              <w:rPr>
                <w:rStyle w:val="12"/>
                <w:lang w:val="en-US" w:eastAsia="zh-CN" w:bidi="ar"/>
              </w:rPr>
              <w:t>个月运单费用合计（有效订单）</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近24个月运单数（有效订单）</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近24个月运单费用合计（有效订单）</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近3个月运单数（有效订单）</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6"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Style w:val="12"/>
                <w:lang w:val="en-US" w:eastAsia="zh-CN" w:bidi="ar"/>
              </w:rPr>
              <w:t>运单业务类型，</w:t>
            </w:r>
            <w:r>
              <w:rPr>
                <w:rStyle w:val="13"/>
                <w:lang w:val="en-US" w:eastAsia="zh-CN" w:bidi="ar"/>
              </w:rPr>
              <w:t>GANXIAN-</w:t>
            </w:r>
            <w:r>
              <w:rPr>
                <w:rStyle w:val="12"/>
                <w:lang w:val="en-US" w:eastAsia="zh-CN" w:bidi="ar"/>
              </w:rPr>
              <w:t>干线普货运输</w:t>
            </w:r>
            <w:r>
              <w:rPr>
                <w:rStyle w:val="13"/>
                <w:lang w:val="en-US" w:eastAsia="zh-CN" w:bidi="ar"/>
              </w:rPr>
              <w:t>,CHENGSHI-</w:t>
            </w:r>
            <w:r>
              <w:rPr>
                <w:rStyle w:val="12"/>
                <w:lang w:val="en-US" w:eastAsia="zh-CN" w:bidi="ar"/>
              </w:rPr>
              <w:t>城市配送</w:t>
            </w:r>
            <w:r>
              <w:rPr>
                <w:rStyle w:val="13"/>
                <w:lang w:val="en-US" w:eastAsia="zh-CN" w:bidi="ar"/>
              </w:rPr>
              <w:t>,NONGCUN- “</w:t>
            </w:r>
            <w:r>
              <w:rPr>
                <w:rStyle w:val="12"/>
                <w:lang w:val="en-US" w:eastAsia="zh-CN" w:bidi="ar"/>
              </w:rPr>
              <w:t>农村配送</w:t>
            </w:r>
            <w:r>
              <w:rPr>
                <w:rStyle w:val="13"/>
                <w:lang w:val="en-US" w:eastAsia="zh-CN" w:bidi="ar"/>
              </w:rPr>
              <w:t>”,JIZHUANG- “</w:t>
            </w:r>
            <w:r>
              <w:rPr>
                <w:rStyle w:val="12"/>
                <w:lang w:val="en-US" w:eastAsia="zh-CN" w:bidi="ar"/>
              </w:rPr>
              <w:t>集装箱运输</w:t>
            </w:r>
            <w:r>
              <w:rPr>
                <w:rStyle w:val="13"/>
                <w:lang w:val="en-US" w:eastAsia="zh-CN" w:bidi="ar"/>
              </w:rPr>
              <w:t>”,QITA- “</w:t>
            </w:r>
            <w:r>
              <w:rPr>
                <w:rStyle w:val="12"/>
                <w:lang w:val="en-US" w:eastAsia="zh-CN" w:bidi="ar"/>
              </w:rPr>
              <w:t>其他</w:t>
            </w:r>
            <w:r>
              <w:rPr>
                <w:rStyle w:val="13"/>
                <w:lang w:val="en-US" w:eastAsia="zh-CN" w:bidi="ar"/>
              </w:rPr>
              <w:t>”);</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333333"/>
                <w:sz w:val="21"/>
                <w:szCs w:val="21"/>
                <w:u w:val="none"/>
              </w:rPr>
            </w:pPr>
            <w:r>
              <w:rPr>
                <w:rFonts w:hint="eastAsia" w:ascii="宋体" w:hAnsi="宋体" w:eastAsia="宋体" w:cs="宋体"/>
                <w:b/>
                <w:i w:val="0"/>
                <w:color w:val="333333"/>
                <w:kern w:val="0"/>
                <w:sz w:val="21"/>
                <w:szCs w:val="21"/>
                <w:u w:val="none"/>
                <w:lang w:val="en-US" w:eastAsia="zh-CN" w:bidi="ar"/>
              </w:rPr>
              <w:t>运费结算信息</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实际收款人</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实际收款人身份证号</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lang w:val="en-US" w:eastAsia="zh-CN" w:bidi="ar"/>
              </w:rPr>
              <w:t>绑定的银行卡账户名称</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异常信息（有贷款余额的客户，按周提供）</w:t>
            </w:r>
          </w:p>
        </w:tc>
        <w:tc>
          <w:tcPr>
            <w:tcW w:w="3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订单异常信息</w:t>
            </w:r>
          </w:p>
        </w:tc>
        <w:tc>
          <w:tcPr>
            <w:tcW w:w="3824"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主要是调取有贷款信息的客户信息。业务开办初期会将有异常信息的客户加入黑名单。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58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证照异常信息</w:t>
            </w:r>
          </w:p>
        </w:tc>
        <w:tc>
          <w:tcPr>
            <w:tcW w:w="38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18"/>
                <w:szCs w:val="18"/>
                <w:u w:val="none"/>
              </w:rPr>
            </w:pPr>
          </w:p>
        </w:tc>
      </w:tr>
    </w:tbl>
    <w:p>
      <w:pPr>
        <w:spacing w:line="424" w:lineRule="auto"/>
        <w:rPr>
          <w:rFonts w:ascii="Arial"/>
          <w:sz w:val="21"/>
        </w:rPr>
      </w:pPr>
    </w:p>
    <w:p>
      <w:pPr>
        <w:spacing w:before="102" w:line="223" w:lineRule="auto"/>
        <w:ind w:left="33"/>
        <w:outlineLvl w:val="0"/>
        <w:rPr>
          <w:rFonts w:hint="default" w:ascii="宋体" w:hAnsi="宋体" w:eastAsia="宋体" w:cs="宋体"/>
          <w:sz w:val="31"/>
          <w:szCs w:val="31"/>
          <w:lang w:val="en-US" w:eastAsia="zh-CN"/>
        </w:rPr>
      </w:pPr>
      <w:bookmarkStart w:id="6" w:name="_Toc443"/>
      <w:r>
        <w:rPr>
          <w:rFonts w:ascii="Times New Roman" w:hAnsi="Times New Roman" w:eastAsia="Times New Roman" w:cs="Times New Roman"/>
          <w:b/>
          <w:bCs/>
          <w:spacing w:val="22"/>
          <w:sz w:val="32"/>
          <w:szCs w:val="32"/>
        </w:rPr>
        <w:t>3</w:t>
      </w:r>
      <w:r>
        <w:rPr>
          <w:rFonts w:ascii="Times New Roman" w:hAnsi="Times New Roman" w:eastAsia="Times New Roman" w:cs="Times New Roman"/>
          <w:spacing w:val="11"/>
          <w:sz w:val="32"/>
          <w:szCs w:val="32"/>
        </w:rPr>
        <w:t xml:space="preserve">   </w:t>
      </w:r>
      <w:r>
        <w:rPr>
          <w:rFonts w:hint="eastAsia" w:ascii="Times New Roman" w:hAnsi="Times New Roman" w:eastAsia="宋体" w:cs="Times New Roman"/>
          <w:spacing w:val="11"/>
          <w:sz w:val="32"/>
          <w:szCs w:val="32"/>
          <w:lang w:val="en-US" w:eastAsia="zh-CN"/>
        </w:rPr>
        <w:t>验收盖章</w:t>
      </w:r>
      <w:bookmarkEnd w:id="6"/>
    </w:p>
    <w:p>
      <w:pPr>
        <w:spacing w:line="430" w:lineRule="auto"/>
        <w:rPr>
          <w:rFonts w:ascii="Arial"/>
          <w:sz w:val="21"/>
        </w:rPr>
      </w:pPr>
    </w:p>
    <w:p>
      <w:pPr>
        <w:spacing w:before="88" w:line="234" w:lineRule="auto"/>
        <w:ind w:left="48"/>
        <w:rPr>
          <w:rFonts w:hint="eastAsia" w:ascii="宋体" w:hAnsi="宋体" w:eastAsia="宋体" w:cs="宋体"/>
          <w:spacing w:val="30"/>
          <w:sz w:val="27"/>
          <w:szCs w:val="27"/>
          <w:lang w:val="en-US" w:eastAsia="zh-CN"/>
        </w:rPr>
      </w:pPr>
      <w:r>
        <w:rPr>
          <w:rFonts w:hint="eastAsia" w:ascii="宋体" w:hAnsi="宋体" w:eastAsia="宋体" w:cs="宋体"/>
          <w:spacing w:val="30"/>
          <w:sz w:val="27"/>
          <w:szCs w:val="27"/>
        </w:rPr>
        <w:t>乙方已完成软件开发合同约定的货运行业个人产业链经营贷软件产品</w:t>
      </w:r>
      <w:r>
        <w:rPr>
          <w:rFonts w:hint="eastAsia" w:ascii="宋体" w:hAnsi="宋体" w:eastAsia="宋体" w:cs="宋体"/>
          <w:spacing w:val="30"/>
          <w:sz w:val="27"/>
          <w:szCs w:val="27"/>
          <w:lang w:eastAsia="zh-CN"/>
        </w:rPr>
        <w:t>，</w:t>
      </w:r>
      <w:r>
        <w:rPr>
          <w:rFonts w:hint="eastAsia" w:ascii="宋体" w:hAnsi="宋体" w:eastAsia="宋体" w:cs="宋体"/>
          <w:spacing w:val="30"/>
          <w:sz w:val="27"/>
          <w:szCs w:val="27"/>
          <w:lang w:val="en-US" w:eastAsia="zh-CN"/>
        </w:rPr>
        <w:t>甲乙双方签字盖章验收</w:t>
      </w:r>
      <w:r>
        <w:rPr>
          <w:rFonts w:hint="eastAsia" w:ascii="宋体" w:hAnsi="宋体" w:eastAsia="宋体" w:cs="宋体"/>
          <w:spacing w:val="30"/>
          <w:sz w:val="27"/>
          <w:szCs w:val="27"/>
          <w:lang w:val="en-US" w:eastAsia="zh-CN"/>
        </w:rPr>
        <w:br w:type="textWrapping"/>
      </w:r>
      <w:r>
        <w:rPr>
          <w:rFonts w:hint="eastAsia" w:ascii="宋体" w:hAnsi="宋体" w:eastAsia="宋体" w:cs="宋体"/>
          <w:spacing w:val="30"/>
          <w:sz w:val="27"/>
          <w:szCs w:val="27"/>
          <w:lang w:val="en-US" w:eastAsia="zh-CN"/>
        </w:rPr>
        <w:br w:type="textWrapping"/>
      </w:r>
      <w:r>
        <w:rPr>
          <w:rFonts w:hint="eastAsia" w:ascii="宋体" w:hAnsi="宋体" w:eastAsia="宋体" w:cs="宋体"/>
          <w:spacing w:val="30"/>
          <w:sz w:val="27"/>
          <w:szCs w:val="27"/>
          <w:lang w:val="en-US" w:eastAsia="zh-CN"/>
        </w:rPr>
        <w:br w:type="textWrapping"/>
      </w:r>
    </w:p>
    <w:p>
      <w:pPr>
        <w:spacing w:before="88" w:line="234" w:lineRule="auto"/>
        <w:ind w:left="48"/>
        <w:rPr>
          <w:rFonts w:hint="eastAsia" w:ascii="宋体" w:hAnsi="宋体" w:eastAsia="宋体" w:cs="宋体"/>
          <w:spacing w:val="30"/>
          <w:sz w:val="27"/>
          <w:szCs w:val="27"/>
          <w:lang w:val="en-US" w:eastAsia="zh-CN"/>
        </w:rPr>
      </w:pPr>
      <w:r>
        <w:rPr>
          <w:rFonts w:hint="eastAsia" w:ascii="宋体" w:hAnsi="宋体" w:eastAsia="宋体" w:cs="宋体"/>
          <w:spacing w:val="30"/>
          <w:sz w:val="27"/>
          <w:szCs w:val="27"/>
          <w:lang w:val="en-US" w:eastAsia="zh-CN"/>
        </w:rPr>
        <w:t xml:space="preserve">甲方：中国邮政储蓄银行股份有限公司榆林市分行 </w:t>
      </w:r>
    </w:p>
    <w:p>
      <w:pPr>
        <w:spacing w:before="88" w:line="234" w:lineRule="auto"/>
        <w:ind w:left="48"/>
        <w:rPr>
          <w:rFonts w:hint="eastAsia" w:ascii="宋体" w:hAnsi="宋体" w:eastAsia="宋体" w:cs="宋体"/>
          <w:spacing w:val="30"/>
          <w:sz w:val="27"/>
          <w:szCs w:val="27"/>
          <w:lang w:val="en-US" w:eastAsia="zh-CN"/>
        </w:rPr>
      </w:pPr>
    </w:p>
    <w:p>
      <w:pPr>
        <w:spacing w:before="88" w:line="234" w:lineRule="auto"/>
        <w:ind w:left="48"/>
        <w:rPr>
          <w:rFonts w:hint="eastAsia" w:ascii="宋体" w:hAnsi="宋体" w:eastAsia="宋体" w:cs="宋体"/>
          <w:spacing w:val="30"/>
          <w:sz w:val="27"/>
          <w:szCs w:val="27"/>
          <w:lang w:val="en-US" w:eastAsia="zh-CN"/>
        </w:rPr>
      </w:pPr>
      <w:r>
        <w:rPr>
          <w:rFonts w:hint="eastAsia" w:ascii="宋体" w:hAnsi="宋体" w:eastAsia="宋体" w:cs="宋体"/>
          <w:spacing w:val="30"/>
          <w:sz w:val="27"/>
          <w:szCs w:val="27"/>
          <w:lang w:val="en-US" w:eastAsia="zh-CN"/>
        </w:rPr>
        <w:t>法定代表人或授权代表：</w:t>
      </w:r>
    </w:p>
    <w:p>
      <w:pPr>
        <w:spacing w:before="88" w:line="234" w:lineRule="auto"/>
        <w:ind w:left="48"/>
        <w:rPr>
          <w:rFonts w:hint="eastAsia" w:ascii="宋体" w:hAnsi="宋体" w:eastAsia="宋体" w:cs="宋体"/>
          <w:spacing w:val="30"/>
          <w:sz w:val="27"/>
          <w:szCs w:val="27"/>
          <w:lang w:val="en-US" w:eastAsia="zh-CN"/>
        </w:rPr>
      </w:pPr>
    </w:p>
    <w:p>
      <w:pPr>
        <w:spacing w:before="88" w:line="234" w:lineRule="auto"/>
        <w:ind w:left="48"/>
        <w:rPr>
          <w:rFonts w:hint="eastAsia" w:ascii="宋体" w:hAnsi="宋体" w:eastAsia="宋体" w:cs="宋体"/>
          <w:spacing w:val="30"/>
          <w:sz w:val="27"/>
          <w:szCs w:val="27"/>
          <w:lang w:val="en-US" w:eastAsia="zh-CN"/>
        </w:rPr>
      </w:pPr>
      <w:r>
        <w:rPr>
          <w:rFonts w:hint="eastAsia" w:ascii="宋体" w:hAnsi="宋体" w:eastAsia="宋体" w:cs="宋体"/>
          <w:spacing w:val="30"/>
          <w:sz w:val="27"/>
          <w:szCs w:val="27"/>
          <w:lang w:val="en-US" w:eastAsia="zh-CN"/>
        </w:rPr>
        <w:t>日期：     年    月    日</w:t>
      </w:r>
    </w:p>
    <w:p>
      <w:pPr>
        <w:spacing w:before="88" w:line="234" w:lineRule="auto"/>
        <w:ind w:left="48"/>
        <w:rPr>
          <w:rFonts w:hint="eastAsia" w:ascii="宋体" w:hAnsi="宋体" w:eastAsia="宋体" w:cs="宋体"/>
          <w:spacing w:val="30"/>
          <w:sz w:val="27"/>
          <w:szCs w:val="27"/>
          <w:lang w:val="en-US" w:eastAsia="zh-CN"/>
        </w:rPr>
      </w:pPr>
    </w:p>
    <w:p>
      <w:pPr>
        <w:spacing w:before="88" w:line="234" w:lineRule="auto"/>
        <w:ind w:left="48"/>
        <w:rPr>
          <w:rFonts w:hint="eastAsia" w:ascii="宋体" w:hAnsi="宋体" w:eastAsia="宋体" w:cs="宋体"/>
          <w:spacing w:val="30"/>
          <w:sz w:val="27"/>
          <w:szCs w:val="27"/>
          <w:lang w:val="en-US" w:eastAsia="zh-CN"/>
        </w:rPr>
      </w:pPr>
    </w:p>
    <w:p>
      <w:pPr>
        <w:spacing w:before="88" w:line="234" w:lineRule="auto"/>
        <w:ind w:left="48"/>
        <w:rPr>
          <w:rFonts w:hint="eastAsia" w:ascii="宋体" w:hAnsi="宋体" w:eastAsia="宋体" w:cs="宋体"/>
          <w:spacing w:val="30"/>
          <w:sz w:val="27"/>
          <w:szCs w:val="27"/>
          <w:lang w:val="en-US" w:eastAsia="zh-CN"/>
        </w:rPr>
      </w:pPr>
    </w:p>
    <w:p>
      <w:pPr>
        <w:spacing w:before="88" w:line="234" w:lineRule="auto"/>
        <w:ind w:left="48"/>
        <w:rPr>
          <w:rFonts w:hint="eastAsia" w:ascii="宋体" w:hAnsi="宋体" w:eastAsia="宋体" w:cs="宋体"/>
          <w:spacing w:val="30"/>
          <w:sz w:val="27"/>
          <w:szCs w:val="27"/>
          <w:lang w:val="en-US" w:eastAsia="zh-CN"/>
        </w:rPr>
      </w:pPr>
    </w:p>
    <w:p>
      <w:pPr>
        <w:spacing w:before="88" w:line="234" w:lineRule="auto"/>
        <w:ind w:left="48"/>
        <w:rPr>
          <w:rFonts w:hint="eastAsia" w:ascii="宋体" w:hAnsi="宋体" w:eastAsia="宋体" w:cs="宋体"/>
          <w:spacing w:val="30"/>
          <w:sz w:val="27"/>
          <w:szCs w:val="27"/>
          <w:lang w:val="en-US" w:eastAsia="zh-CN"/>
        </w:rPr>
      </w:pPr>
    </w:p>
    <w:p>
      <w:pPr>
        <w:spacing w:before="88" w:line="234" w:lineRule="auto"/>
        <w:ind w:left="48"/>
        <w:rPr>
          <w:rFonts w:hint="eastAsia" w:ascii="宋体" w:hAnsi="宋体" w:eastAsia="宋体" w:cs="宋体"/>
          <w:spacing w:val="30"/>
          <w:sz w:val="27"/>
          <w:szCs w:val="27"/>
          <w:lang w:val="en-US" w:eastAsia="zh-CN"/>
        </w:rPr>
      </w:pPr>
      <w:r>
        <w:rPr>
          <w:rFonts w:hint="eastAsia" w:ascii="宋体" w:hAnsi="宋体" w:eastAsia="宋体" w:cs="宋体"/>
          <w:spacing w:val="30"/>
          <w:sz w:val="27"/>
          <w:szCs w:val="27"/>
          <w:lang w:val="en-US" w:eastAsia="zh-CN"/>
        </w:rPr>
        <w:t>乙方：绥德京卡物联数据技术有限公司</w:t>
      </w:r>
    </w:p>
    <w:p>
      <w:pPr>
        <w:spacing w:before="88" w:line="234" w:lineRule="auto"/>
        <w:ind w:left="48"/>
        <w:rPr>
          <w:rFonts w:hint="eastAsia" w:ascii="宋体" w:hAnsi="宋体" w:eastAsia="宋体" w:cs="宋体"/>
          <w:spacing w:val="30"/>
          <w:sz w:val="27"/>
          <w:szCs w:val="27"/>
          <w:lang w:val="en-US" w:eastAsia="zh-CN"/>
        </w:rPr>
      </w:pPr>
    </w:p>
    <w:p>
      <w:pPr>
        <w:spacing w:before="88" w:line="234" w:lineRule="auto"/>
        <w:ind w:left="48"/>
        <w:rPr>
          <w:rFonts w:hint="eastAsia" w:ascii="宋体" w:hAnsi="宋体" w:eastAsia="宋体" w:cs="宋体"/>
          <w:spacing w:val="30"/>
          <w:sz w:val="27"/>
          <w:szCs w:val="27"/>
          <w:lang w:val="en-US" w:eastAsia="zh-CN"/>
        </w:rPr>
      </w:pPr>
      <w:r>
        <w:rPr>
          <w:rFonts w:hint="eastAsia" w:ascii="宋体" w:hAnsi="宋体" w:eastAsia="宋体" w:cs="宋体"/>
          <w:spacing w:val="30"/>
          <w:sz w:val="27"/>
          <w:szCs w:val="27"/>
          <w:lang w:val="en-US" w:eastAsia="zh-CN"/>
        </w:rPr>
        <w:t>法定代表人或授权代表：</w:t>
      </w:r>
    </w:p>
    <w:p>
      <w:pPr>
        <w:spacing w:before="88" w:line="234" w:lineRule="auto"/>
        <w:ind w:left="48"/>
        <w:rPr>
          <w:rFonts w:hint="eastAsia" w:ascii="宋体" w:hAnsi="宋体" w:eastAsia="宋体" w:cs="宋体"/>
          <w:spacing w:val="30"/>
          <w:sz w:val="27"/>
          <w:szCs w:val="27"/>
          <w:lang w:val="en-US" w:eastAsia="zh-CN"/>
        </w:rPr>
      </w:pPr>
    </w:p>
    <w:p>
      <w:pPr>
        <w:spacing w:before="88" w:line="234" w:lineRule="auto"/>
        <w:ind w:left="48"/>
        <w:rPr>
          <w:rFonts w:hint="default" w:ascii="宋体" w:hAnsi="宋体" w:eastAsia="宋体" w:cs="宋体"/>
          <w:spacing w:val="30"/>
          <w:sz w:val="27"/>
          <w:szCs w:val="27"/>
          <w:lang w:val="en-US" w:eastAsia="zh-CN"/>
        </w:rPr>
      </w:pPr>
      <w:r>
        <w:rPr>
          <w:rFonts w:hint="eastAsia" w:ascii="宋体" w:hAnsi="宋体" w:eastAsia="宋体" w:cs="宋体"/>
          <w:spacing w:val="30"/>
          <w:sz w:val="27"/>
          <w:szCs w:val="27"/>
          <w:lang w:val="en-US" w:eastAsia="zh-CN"/>
        </w:rPr>
        <w:t>日期：     年    月    日</w:t>
      </w:r>
    </w:p>
    <w:sectPr>
      <w:footerReference r:id="rId10" w:type="default"/>
      <w:pgSz w:w="11900" w:h="16840"/>
      <w:pgMar w:top="1156" w:right="1666" w:bottom="969" w:left="1670" w:header="879" w:footer="807"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6" w:lineRule="auto"/>
      <w:ind w:left="2960"/>
      <w:rPr>
        <w:rFonts w:ascii="宋体" w:hAnsi="宋体" w:eastAsia="宋体" w:cs="宋体"/>
        <w:sz w:val="27"/>
        <w:szCs w:val="27"/>
      </w:rPr>
    </w:pPr>
    <w:r>
      <w:rPr>
        <w:rFonts w:ascii="Times New Roman" w:hAnsi="Times New Roman" w:eastAsia="Times New Roman" w:cs="Times New Roman"/>
        <w:spacing w:val="2"/>
        <w:sz w:val="27"/>
        <w:szCs w:val="27"/>
      </w:rPr>
      <w:t>202</w:t>
    </w:r>
    <w:r>
      <w:rPr>
        <w:rFonts w:hint="eastAsia" w:ascii="Times New Roman" w:hAnsi="Times New Roman" w:eastAsia="宋体" w:cs="Times New Roman"/>
        <w:spacing w:val="2"/>
        <w:sz w:val="27"/>
        <w:szCs w:val="27"/>
        <w:lang w:val="en-US" w:eastAsia="zh-CN"/>
      </w:rPr>
      <w:t>3</w:t>
    </w:r>
    <w:r>
      <w:rPr>
        <w:rFonts w:ascii="Times New Roman" w:hAnsi="Times New Roman" w:eastAsia="Times New Roman" w:cs="Times New Roman"/>
        <w:spacing w:val="2"/>
        <w:sz w:val="27"/>
        <w:szCs w:val="27"/>
      </w:rPr>
      <w:t xml:space="preserve"> </w:t>
    </w:r>
    <w:r>
      <w:rPr>
        <w:rFonts w:ascii="宋体" w:hAnsi="宋体" w:eastAsia="宋体" w:cs="宋体"/>
        <w:spacing w:val="1"/>
        <w:sz w:val="27"/>
        <w:szCs w:val="27"/>
      </w:rPr>
      <w:t xml:space="preserve">年 </w:t>
    </w:r>
    <w:r>
      <w:rPr>
        <w:rFonts w:hint="eastAsia" w:ascii="Times New Roman" w:hAnsi="Times New Roman" w:eastAsia="宋体" w:cs="Times New Roman"/>
        <w:spacing w:val="1"/>
        <w:sz w:val="27"/>
        <w:szCs w:val="27"/>
        <w:lang w:val="en-US" w:eastAsia="zh-CN"/>
      </w:rPr>
      <w:t>2</w:t>
    </w:r>
    <w:r>
      <w:rPr>
        <w:rFonts w:ascii="宋体" w:hAnsi="宋体" w:eastAsia="宋体" w:cs="宋体"/>
        <w:spacing w:val="1"/>
        <w:sz w:val="27"/>
        <w:szCs w:val="27"/>
      </w:rPr>
      <w:t xml:space="preserve">月 </w:t>
    </w:r>
    <w:r>
      <w:rPr>
        <w:rFonts w:hint="eastAsia" w:ascii="Times New Roman" w:hAnsi="Times New Roman" w:eastAsia="宋体" w:cs="Times New Roman"/>
        <w:spacing w:val="1"/>
        <w:sz w:val="27"/>
        <w:szCs w:val="27"/>
        <w:lang w:val="en-US" w:eastAsia="zh-CN"/>
      </w:rPr>
      <w:t>8</w:t>
    </w:r>
    <w:r>
      <w:rPr>
        <w:rFonts w:ascii="Times New Roman" w:hAnsi="Times New Roman" w:eastAsia="Times New Roman" w:cs="Times New Roman"/>
        <w:spacing w:val="1"/>
        <w:sz w:val="27"/>
        <w:szCs w:val="27"/>
      </w:rPr>
      <w:t xml:space="preserve">  </w:t>
    </w:r>
    <w:r>
      <w:rPr>
        <w:rFonts w:ascii="宋体" w:hAnsi="宋体" w:eastAsia="宋体" w:cs="宋体"/>
        <w:spacing w:val="1"/>
        <w:sz w:val="27"/>
        <w:szCs w:val="27"/>
      </w:rPr>
      <w:t>日</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218"/>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7" w:lineRule="auto"/>
      <w:ind w:left="4222"/>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217"/>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7" w:lineRule="auto"/>
      <w:ind w:left="423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 w:val="20"/>
        <w:szCs w:val="22"/>
      </w:rPr>
    </w:pPr>
    <w:r>
      <w:rPr>
        <w:rFonts w:hint="eastAsia"/>
        <w:sz w:val="20"/>
        <w:szCs w:val="22"/>
      </w:rPr>
      <w:t>绥德京卡物联数据技术有限公司【货运行业个人产业链经营贷】软件开发交付书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ZWI1YjlmNWJiMTE5MDAzNmRlZGNjNmI5NzYxNGVlYWYifQ=="/>
  </w:docVars>
  <w:rsids>
    <w:rsidRoot w:val="00000000"/>
    <w:rsid w:val="0089178D"/>
    <w:rsid w:val="05F0500F"/>
    <w:rsid w:val="07B04175"/>
    <w:rsid w:val="0E1327A4"/>
    <w:rsid w:val="2B2336DB"/>
    <w:rsid w:val="2CBB0C44"/>
    <w:rsid w:val="3F5C32AC"/>
    <w:rsid w:val="41026625"/>
    <w:rsid w:val="4C3D6C46"/>
    <w:rsid w:val="4D722A68"/>
    <w:rsid w:val="4D987FF5"/>
    <w:rsid w:val="5AE825BC"/>
    <w:rsid w:val="66666A8A"/>
    <w:rsid w:val="6C5C4F38"/>
    <w:rsid w:val="75306BE1"/>
    <w:rsid w:val="7568453F"/>
    <w:rsid w:val="7F72354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8">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toc 1"/>
    <w:basedOn w:val="1"/>
    <w:next w:val="1"/>
    <w:uiPriority w:val="0"/>
  </w:style>
  <w:style w:type="paragraph" w:styleId="5">
    <w:name w:val="toc 2"/>
    <w:basedOn w:val="1"/>
    <w:next w:val="1"/>
    <w:uiPriority w:val="0"/>
    <w:pPr>
      <w:ind w:left="420" w:leftChars="200"/>
    </w:pPr>
  </w:style>
  <w:style w:type="table" w:styleId="7">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
    <w:name w:val="Table Normal"/>
    <w:semiHidden/>
    <w:unhideWhenUsed/>
    <w:qFormat/>
    <w:uiPriority w:val="0"/>
    <w:tblPr>
      <w:tblCellMar>
        <w:top w:w="0" w:type="dxa"/>
        <w:left w:w="0" w:type="dxa"/>
        <w:bottom w:w="0" w:type="dxa"/>
        <w:right w:w="0" w:type="dxa"/>
      </w:tblCellMar>
    </w:tblPr>
  </w:style>
  <w:style w:type="paragraph" w:customStyle="1" w:styleId="10">
    <w:name w:val="WPSOffice手动目录 1"/>
    <w:uiPriority w:val="0"/>
    <w:pPr>
      <w:ind w:leftChars="0"/>
    </w:pPr>
    <w:rPr>
      <w:rFonts w:ascii="Arial" w:hAnsi="Arial" w:eastAsia="Arial" w:cs="Arial"/>
      <w:sz w:val="20"/>
      <w:szCs w:val="20"/>
    </w:rPr>
  </w:style>
  <w:style w:type="paragraph" w:customStyle="1" w:styleId="11">
    <w:name w:val="WPSOffice手动目录 2"/>
    <w:uiPriority w:val="0"/>
    <w:pPr>
      <w:ind w:leftChars="200"/>
    </w:pPr>
    <w:rPr>
      <w:rFonts w:ascii="Arial" w:hAnsi="Arial" w:eastAsia="Arial" w:cs="Arial"/>
      <w:sz w:val="20"/>
      <w:szCs w:val="20"/>
    </w:rPr>
  </w:style>
  <w:style w:type="character" w:customStyle="1" w:styleId="12">
    <w:name w:val="font41"/>
    <w:basedOn w:val="8"/>
    <w:qFormat/>
    <w:uiPriority w:val="0"/>
    <w:rPr>
      <w:rFonts w:hint="eastAsia" w:ascii="宋体" w:hAnsi="宋体" w:eastAsia="宋体" w:cs="宋体"/>
      <w:color w:val="333333"/>
      <w:sz w:val="21"/>
      <w:szCs w:val="21"/>
      <w:u w:val="none"/>
    </w:rPr>
  </w:style>
  <w:style w:type="character" w:customStyle="1" w:styleId="13">
    <w:name w:val="font31"/>
    <w:basedOn w:val="8"/>
    <w:qFormat/>
    <w:uiPriority w:val="0"/>
    <w:rPr>
      <w:rFonts w:hint="default" w:ascii="Helvetica" w:hAnsi="Helvetica" w:eastAsia="Helvetica" w:cs="Helvetica"/>
      <w:color w:val="333333"/>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Pages>
  <Words>1120</Words>
  <Characters>1199</Characters>
  <TotalTime>0</TotalTime>
  <ScaleCrop>false</ScaleCrop>
  <LinksUpToDate>false</LinksUpToDate>
  <CharactersWithSpaces>1331</CharactersWithSpaces>
  <Application>WPS Office_11.1.0.13012_F1E327BC-269C-435d-A152-05C5408002CA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2021-12-29T01:52:00Z</dcterms:created>
  <dc:creator>75111</dc:creator>
  <cp:lastModifiedBy>零。</cp:lastModifiedBy>
  <dcterms:modified xsi:type="dcterms:W3CDTF">2023-02-08T08:56:11Z</dcterms:modified>
  <dc:title>Microsoft Word - [3交付]德林荣泽-大宗智慧物流服务中心-煤炭商城项目软件交付书20211229.docx</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2022-10-16T15:09:47Z</vt:filetime>
  </property>
  <property fmtid="{D5CDD505-2E9C-101B-9397-08002B2CF9AE}" pid="4" name="KSOProductBuildVer">
    <vt:lpwstr>2052-11.1.0.13012</vt:lpwstr>
  </property>
  <property fmtid="{D5CDD505-2E9C-101B-9397-08002B2CF9AE}" pid="5" name="ICV">
    <vt:lpwstr>8B4BA1818FCA4745BE64A1B1C22D5BA1</vt:lpwstr>
  </property>
</Properties>
</file>