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BD835" w14:textId="03371BA9" w:rsidR="0068674D" w:rsidRPr="0068674D" w:rsidRDefault="0068674D" w:rsidP="0068674D">
      <w:pPr>
        <w:widowControl/>
        <w:ind w:firstLineChars="200" w:firstLine="643"/>
        <w:jc w:val="center"/>
        <w:rPr>
          <w:rFonts w:ascii="仿宋_GB2312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</w:t>
      </w:r>
    </w:p>
    <w:p w14:paraId="5F925B38" w14:textId="7FD9208C" w:rsidR="0068674D" w:rsidRDefault="0068674D" w:rsidP="0068674D">
      <w:pPr>
        <w:widowControl/>
        <w:rPr>
          <w:rFonts w:ascii="仿宋_GB2312" w:eastAsia="仿宋_GB2312"/>
          <w:sz w:val="28"/>
          <w:szCs w:val="28"/>
        </w:rPr>
      </w:pPr>
      <w:proofErr w:type="gramStart"/>
      <w:r>
        <w:rPr>
          <w:rFonts w:ascii="宋体" w:eastAsia="宋体" w:hAnsi="宋体" w:cs="宋体" w:hint="eastAsia"/>
          <w:sz w:val="28"/>
          <w:szCs w:val="28"/>
        </w:rPr>
        <w:t>微信公众号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资质审核部门</w:t>
      </w:r>
      <w:r>
        <w:rPr>
          <w:rFonts w:ascii="仿宋_GB2312" w:eastAsia="仿宋_GB2312" w:hint="eastAsia"/>
          <w:sz w:val="28"/>
          <w:szCs w:val="28"/>
        </w:rPr>
        <w:t>：</w:t>
      </w:r>
    </w:p>
    <w:p w14:paraId="0CC257C0" w14:textId="42A1986D" w:rsidR="0068674D" w:rsidRDefault="0068674D" w:rsidP="0068674D">
      <w:pPr>
        <w:widowControl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近日，国家交通运输部发布《关于对网络货运平台不规范经营行为进行核实处理的函》交运便字（〔2020〕115号），结合《网络平台道路货物运输经营管理暂行办法》</w:t>
      </w:r>
      <w:bookmarkStart w:id="0" w:name="_Hlk39930174"/>
      <w:r>
        <w:rPr>
          <w:rFonts w:ascii="仿宋_GB2312" w:eastAsia="仿宋_GB2312" w:hint="eastAsia"/>
          <w:sz w:val="28"/>
          <w:szCs w:val="28"/>
        </w:rPr>
        <w:t>，</w:t>
      </w:r>
      <w:bookmarkEnd w:id="0"/>
      <w:r>
        <w:rPr>
          <w:rFonts w:ascii="仿宋_GB2312" w:eastAsia="仿宋_GB2312" w:hint="eastAsia"/>
          <w:sz w:val="28"/>
          <w:szCs w:val="28"/>
        </w:rPr>
        <w:t>为促进绥德网络货运健康有序发展，绥德县政府经会议研究决定，</w:t>
      </w:r>
      <w:r>
        <w:rPr>
          <w:rFonts w:ascii="宋体" w:eastAsia="宋体" w:hAnsi="宋体" w:cs="宋体" w:hint="eastAsia"/>
          <w:sz w:val="28"/>
          <w:szCs w:val="28"/>
        </w:rPr>
        <w:t xml:space="preserve"> 以绥德县税务局为主要负责单位，</w:t>
      </w:r>
      <w:r>
        <w:rPr>
          <w:rFonts w:ascii="仿宋_GB2312" w:eastAsia="仿宋_GB2312" w:hint="eastAsia"/>
          <w:sz w:val="28"/>
          <w:szCs w:val="28"/>
        </w:rPr>
        <w:t>委托“</w:t>
      </w:r>
      <w:r w:rsidRPr="0068674D">
        <w:rPr>
          <w:rFonts w:ascii="宋体" w:eastAsia="宋体" w:hAnsi="宋体" w:cs="宋体" w:hint="eastAsia"/>
          <w:sz w:val="28"/>
          <w:szCs w:val="28"/>
        </w:rPr>
        <w:t>京卡物联</w:t>
      </w:r>
      <w:r w:rsidRPr="0068674D">
        <w:rPr>
          <w:rFonts w:ascii="仿宋_GB2312" w:eastAsia="仿宋_GB2312"/>
          <w:sz w:val="28"/>
          <w:szCs w:val="28"/>
        </w:rPr>
        <w:t>(</w:t>
      </w:r>
      <w:r w:rsidRPr="0068674D">
        <w:rPr>
          <w:rFonts w:ascii="宋体" w:eastAsia="宋体" w:hAnsi="宋体" w:cs="宋体" w:hint="eastAsia"/>
          <w:sz w:val="28"/>
          <w:szCs w:val="28"/>
        </w:rPr>
        <w:t>北京</w:t>
      </w:r>
      <w:r w:rsidRPr="0068674D">
        <w:rPr>
          <w:rFonts w:ascii="仿宋_GB2312" w:eastAsia="仿宋_GB2312"/>
          <w:sz w:val="28"/>
          <w:szCs w:val="28"/>
        </w:rPr>
        <w:t>)</w:t>
      </w:r>
      <w:r w:rsidRPr="0068674D">
        <w:rPr>
          <w:rFonts w:ascii="宋体" w:eastAsia="宋体" w:hAnsi="宋体" w:cs="宋体" w:hint="eastAsia"/>
          <w:sz w:val="28"/>
          <w:szCs w:val="28"/>
        </w:rPr>
        <w:t>数据技术有限公司</w:t>
      </w:r>
      <w:r>
        <w:rPr>
          <w:rFonts w:ascii="仿宋_GB2312" w:eastAsia="仿宋_GB2312" w:hint="eastAsia"/>
          <w:sz w:val="28"/>
          <w:szCs w:val="28"/>
        </w:rPr>
        <w:t>”为我县研发</w:t>
      </w:r>
      <w:r>
        <w:rPr>
          <w:rFonts w:ascii="仿宋_GB2312" w:eastAsia="仿宋_GB2312"/>
          <w:sz w:val="28"/>
          <w:szCs w:val="28"/>
        </w:rPr>
        <w:t>的</w:t>
      </w:r>
      <w:r>
        <w:rPr>
          <w:rFonts w:ascii="仿宋_GB2312" w:eastAsia="仿宋_GB2312" w:hint="eastAsia"/>
          <w:sz w:val="28"/>
          <w:szCs w:val="28"/>
        </w:rPr>
        <w:t>“绥德县网络货运监管服务系统”</w:t>
      </w:r>
      <w:r>
        <w:rPr>
          <w:rFonts w:ascii="仿宋_GB2312" w:eastAsia="仿宋_GB2312"/>
          <w:sz w:val="28"/>
          <w:szCs w:val="28"/>
        </w:rPr>
        <w:t>再次升级优化加强监管。</w:t>
      </w:r>
      <w:r>
        <w:rPr>
          <w:rFonts w:ascii="宋体" w:eastAsia="宋体" w:hAnsi="宋体" w:cs="宋体" w:hint="eastAsia"/>
          <w:sz w:val="28"/>
          <w:szCs w:val="28"/>
        </w:rPr>
        <w:t>升级内容主要为以公众号为基础，小程序为手段的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短倒运输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定位监管小程序，公众号名称为：“</w:t>
      </w:r>
      <w:r w:rsidRPr="0068674D">
        <w:rPr>
          <w:rFonts w:ascii="宋体" w:eastAsia="宋体" w:hAnsi="宋体" w:cs="宋体" w:hint="eastAsia"/>
          <w:sz w:val="28"/>
          <w:szCs w:val="28"/>
        </w:rPr>
        <w:t>陕西绥德网络货运服务</w:t>
      </w:r>
      <w:r>
        <w:rPr>
          <w:rFonts w:ascii="宋体" w:eastAsia="宋体" w:hAnsi="宋体" w:cs="宋体" w:hint="eastAsia"/>
          <w:sz w:val="28"/>
          <w:szCs w:val="28"/>
        </w:rPr>
        <w:t>”，小程序名称为“</w:t>
      </w:r>
      <w:r w:rsidRPr="0068674D">
        <w:rPr>
          <w:rFonts w:ascii="宋体" w:eastAsia="宋体" w:hAnsi="宋体" w:cs="宋体" w:hint="eastAsia"/>
          <w:sz w:val="28"/>
          <w:szCs w:val="28"/>
        </w:rPr>
        <w:t>陕西绥德网络货运定位码</w:t>
      </w:r>
      <w:r>
        <w:rPr>
          <w:rFonts w:ascii="宋体" w:eastAsia="宋体" w:hAnsi="宋体" w:cs="宋体" w:hint="eastAsia"/>
          <w:sz w:val="28"/>
          <w:szCs w:val="28"/>
        </w:rPr>
        <w:t>司机端”与</w:t>
      </w:r>
      <w:r>
        <w:rPr>
          <w:rFonts w:ascii="宋体" w:eastAsia="宋体" w:hAnsi="宋体" w:cs="宋体" w:hint="eastAsia"/>
          <w:sz w:val="28"/>
          <w:szCs w:val="28"/>
        </w:rPr>
        <w:t>“</w:t>
      </w:r>
      <w:r w:rsidRPr="0068674D">
        <w:rPr>
          <w:rFonts w:ascii="宋体" w:eastAsia="宋体" w:hAnsi="宋体" w:cs="宋体" w:hint="eastAsia"/>
          <w:sz w:val="28"/>
          <w:szCs w:val="28"/>
        </w:rPr>
        <w:t>陕西绥德网络货运定位码</w:t>
      </w:r>
      <w:r>
        <w:rPr>
          <w:rFonts w:ascii="宋体" w:eastAsia="宋体" w:hAnsi="宋体" w:cs="宋体" w:hint="eastAsia"/>
          <w:sz w:val="28"/>
          <w:szCs w:val="28"/>
        </w:rPr>
        <w:t>企业</w:t>
      </w:r>
      <w:r>
        <w:rPr>
          <w:rFonts w:ascii="宋体" w:eastAsia="宋体" w:hAnsi="宋体" w:cs="宋体" w:hint="eastAsia"/>
          <w:sz w:val="28"/>
          <w:szCs w:val="28"/>
        </w:rPr>
        <w:t>端”</w:t>
      </w:r>
      <w:r>
        <w:rPr>
          <w:rFonts w:ascii="仿宋_GB2312" w:eastAsia="仿宋_GB2312" w:hint="eastAsia"/>
          <w:sz w:val="28"/>
          <w:szCs w:val="28"/>
        </w:rPr>
        <w:t>。</w:t>
      </w:r>
    </w:p>
    <w:p w14:paraId="050AA21D" w14:textId="647B6F6A" w:rsidR="0068674D" w:rsidRDefault="0068674D" w:rsidP="0068674D">
      <w:pPr>
        <w:widowControl/>
        <w:ind w:firstLineChars="100" w:firstLine="280"/>
        <w:jc w:val="righ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榆林市绥德县</w:t>
      </w:r>
      <w:r w:rsidR="00267983">
        <w:rPr>
          <w:rFonts w:ascii="仿宋" w:eastAsia="仿宋" w:hAnsi="仿宋" w:cs="仿宋" w:hint="eastAsia"/>
          <w:kern w:val="0"/>
          <w:sz w:val="28"/>
          <w:szCs w:val="28"/>
        </w:rPr>
        <w:t>税务局</w:t>
      </w:r>
    </w:p>
    <w:p w14:paraId="682A7612" w14:textId="7E27A33F" w:rsidR="0068674D" w:rsidRPr="0068674D" w:rsidRDefault="0068674D" w:rsidP="0068674D">
      <w:pPr>
        <w:widowControl/>
        <w:ind w:firstLineChars="100" w:firstLine="280"/>
        <w:jc w:val="right"/>
        <w:rPr>
          <w:rFonts w:ascii="仿宋" w:eastAsia="仿宋" w:hAnsi="仿宋" w:cs="仿宋" w:hint="eastAsia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2020年</w:t>
      </w:r>
      <w:r w:rsidR="00267983">
        <w:rPr>
          <w:rFonts w:ascii="仿宋" w:eastAsia="仿宋" w:hAnsi="仿宋" w:cs="仿宋"/>
          <w:kern w:val="0"/>
          <w:sz w:val="28"/>
          <w:szCs w:val="28"/>
        </w:rPr>
        <w:t>6</w:t>
      </w:r>
      <w:r>
        <w:rPr>
          <w:rFonts w:ascii="仿宋" w:eastAsia="仿宋" w:hAnsi="仿宋" w:cs="仿宋" w:hint="eastAsia"/>
          <w:kern w:val="0"/>
          <w:sz w:val="28"/>
          <w:szCs w:val="28"/>
        </w:rPr>
        <w:t>月</w:t>
      </w:r>
      <w:r w:rsidR="00267983">
        <w:rPr>
          <w:rFonts w:ascii="仿宋" w:eastAsia="仿宋" w:hAnsi="仿宋" w:cs="仿宋"/>
          <w:kern w:val="0"/>
          <w:sz w:val="28"/>
          <w:szCs w:val="28"/>
        </w:rPr>
        <w:t>8</w:t>
      </w:r>
      <w:r>
        <w:rPr>
          <w:rFonts w:ascii="仿宋" w:eastAsia="仿宋" w:hAnsi="仿宋" w:cs="仿宋" w:hint="eastAsia"/>
          <w:kern w:val="0"/>
          <w:sz w:val="28"/>
          <w:szCs w:val="28"/>
        </w:rPr>
        <w:t>日</w:t>
      </w:r>
    </w:p>
    <w:sectPr w:rsidR="0068674D" w:rsidRPr="006867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74D"/>
    <w:rsid w:val="00267983"/>
    <w:rsid w:val="0068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71E42"/>
  <w15:chartTrackingRefBased/>
  <w15:docId w15:val="{8829A134-9D14-4C3A-8460-3B9D07C36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67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世鑫 焦</dc:creator>
  <cp:keywords/>
  <dc:description/>
  <cp:lastModifiedBy>世鑫 焦</cp:lastModifiedBy>
  <cp:revision>1</cp:revision>
  <dcterms:created xsi:type="dcterms:W3CDTF">2020-06-08T01:55:00Z</dcterms:created>
  <dcterms:modified xsi:type="dcterms:W3CDTF">2020-06-08T02:28:00Z</dcterms:modified>
</cp:coreProperties>
</file>