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8746" w14:textId="42082695" w:rsidR="00506F9D" w:rsidRPr="00ED04E1" w:rsidRDefault="00506F9D" w:rsidP="00ED04E1">
      <w:pPr>
        <w:widowControl/>
        <w:ind w:firstLineChars="200" w:firstLine="643"/>
        <w:jc w:val="center"/>
        <w:rPr>
          <w:rFonts w:ascii="仿宋_GB2312" w:eastAsia="仿宋_GB2312"/>
          <w:b/>
          <w:bCs/>
          <w:sz w:val="32"/>
          <w:szCs w:val="32"/>
        </w:rPr>
      </w:pPr>
      <w:r w:rsidRPr="00ED04E1">
        <w:rPr>
          <w:rFonts w:ascii="宋体" w:eastAsia="宋体" w:hAnsi="宋体" w:cs="宋体" w:hint="eastAsia"/>
          <w:b/>
          <w:bCs/>
          <w:sz w:val="32"/>
          <w:szCs w:val="32"/>
        </w:rPr>
        <w:t>关于提升</w:t>
      </w:r>
      <w:r w:rsidR="003D15B0" w:rsidRPr="00ED04E1">
        <w:rPr>
          <w:rFonts w:ascii="宋体" w:eastAsia="宋体" w:hAnsi="宋体" w:cs="宋体" w:hint="eastAsia"/>
          <w:b/>
          <w:bCs/>
          <w:sz w:val="32"/>
          <w:szCs w:val="32"/>
        </w:rPr>
        <w:t>绥德县</w:t>
      </w:r>
      <w:bookmarkStart w:id="0" w:name="_Hlk40452242"/>
      <w:r w:rsidR="003D15B0" w:rsidRPr="00ED04E1">
        <w:rPr>
          <w:rFonts w:ascii="宋体" w:eastAsia="宋体" w:hAnsi="宋体" w:cs="宋体" w:hint="eastAsia"/>
          <w:b/>
          <w:bCs/>
          <w:sz w:val="32"/>
          <w:szCs w:val="32"/>
        </w:rPr>
        <w:t>网络货运监管服务系统</w:t>
      </w:r>
      <w:bookmarkEnd w:id="0"/>
      <w:r w:rsidR="00540368">
        <w:rPr>
          <w:rFonts w:ascii="宋体" w:eastAsia="宋体" w:hAnsi="宋体" w:cs="宋体"/>
          <w:b/>
          <w:bCs/>
          <w:sz w:val="32"/>
          <w:szCs w:val="32"/>
        </w:rPr>
        <w:br/>
      </w:r>
      <w:r w:rsidR="003D15B0" w:rsidRPr="00ED04E1">
        <w:rPr>
          <w:rFonts w:ascii="宋体" w:eastAsia="宋体" w:hAnsi="宋体" w:cs="宋体" w:hint="eastAsia"/>
          <w:b/>
          <w:bCs/>
          <w:sz w:val="32"/>
          <w:szCs w:val="32"/>
        </w:rPr>
        <w:t>监管能力</w:t>
      </w:r>
      <w:r w:rsidR="005A56A6" w:rsidRPr="00ED04E1">
        <w:rPr>
          <w:rFonts w:ascii="宋体" w:eastAsia="宋体" w:hAnsi="宋体" w:cs="宋体" w:hint="eastAsia"/>
          <w:b/>
          <w:bCs/>
          <w:sz w:val="32"/>
          <w:szCs w:val="32"/>
        </w:rPr>
        <w:t>的若干建议</w:t>
      </w:r>
    </w:p>
    <w:p w14:paraId="741CFA81" w14:textId="04899351" w:rsidR="000B19E4" w:rsidRPr="004F0191" w:rsidRDefault="004B7EF3" w:rsidP="000B19E4">
      <w:pPr>
        <w:pStyle w:val="a3"/>
        <w:numPr>
          <w:ilvl w:val="0"/>
          <w:numId w:val="2"/>
        </w:numPr>
        <w:ind w:firstLineChars="0"/>
        <w:rPr>
          <w:rFonts w:ascii="仿宋_GB2312" w:eastAsia="仿宋_GB2312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S</w:t>
      </w:r>
      <w:r>
        <w:rPr>
          <w:rFonts w:ascii="宋体" w:eastAsia="宋体" w:hAnsi="宋体" w:cs="宋体"/>
          <w:sz w:val="28"/>
          <w:szCs w:val="28"/>
        </w:rPr>
        <w:t>DK</w:t>
      </w:r>
      <w:r>
        <w:rPr>
          <w:rFonts w:ascii="宋体" w:eastAsia="宋体" w:hAnsi="宋体" w:cs="宋体" w:hint="eastAsia"/>
          <w:sz w:val="28"/>
          <w:szCs w:val="28"/>
        </w:rPr>
        <w:t>接入网络货运企业应用</w:t>
      </w:r>
    </w:p>
    <w:p w14:paraId="038FCE8E" w14:textId="3D06E851" w:rsidR="004F0191" w:rsidRPr="00600661" w:rsidRDefault="00BC4588" w:rsidP="004F0191">
      <w:pPr>
        <w:ind w:left="450"/>
        <w:rPr>
          <w:rFonts w:ascii="宋体" w:eastAsia="宋体" w:hAnsi="宋体" w:cs="宋体" w:hint="eastAsia"/>
          <w:sz w:val="28"/>
          <w:szCs w:val="28"/>
        </w:rPr>
      </w:pPr>
      <w:r w:rsidRPr="00600661">
        <w:rPr>
          <w:rFonts w:ascii="宋体" w:eastAsia="宋体" w:hAnsi="宋体" w:cs="宋体" w:hint="eastAsia"/>
          <w:sz w:val="28"/>
          <w:szCs w:val="28"/>
        </w:rPr>
        <w:t>基于</w:t>
      </w:r>
      <w:r w:rsidRPr="00600661">
        <w:rPr>
          <w:rFonts w:ascii="宋体" w:eastAsia="宋体" w:hAnsi="宋体" w:cs="宋体" w:hint="eastAsia"/>
          <w:sz w:val="28"/>
          <w:szCs w:val="28"/>
        </w:rPr>
        <w:t>网络货运监管服务系统</w:t>
      </w:r>
      <w:r w:rsidR="00F35C15" w:rsidRPr="00600661">
        <w:rPr>
          <w:rFonts w:ascii="宋体" w:eastAsia="宋体" w:hAnsi="宋体" w:cs="宋体" w:hint="eastAsia"/>
          <w:sz w:val="28"/>
          <w:szCs w:val="28"/>
        </w:rPr>
        <w:t>（此后简称“系统”）封装好的S</w:t>
      </w:r>
      <w:r w:rsidR="00F35C15" w:rsidRPr="00600661">
        <w:rPr>
          <w:rFonts w:ascii="宋体" w:eastAsia="宋体" w:hAnsi="宋体" w:cs="宋体"/>
          <w:sz w:val="28"/>
          <w:szCs w:val="28"/>
        </w:rPr>
        <w:t>DK</w:t>
      </w:r>
      <w:r w:rsidR="00F35C15" w:rsidRPr="00600661">
        <w:rPr>
          <w:rFonts w:ascii="宋体" w:eastAsia="宋体" w:hAnsi="宋体" w:cs="宋体" w:hint="eastAsia"/>
          <w:sz w:val="28"/>
          <w:szCs w:val="28"/>
        </w:rPr>
        <w:t>，网络货运企业App可以调用S</w:t>
      </w:r>
      <w:r w:rsidR="00F35C15" w:rsidRPr="00600661">
        <w:rPr>
          <w:rFonts w:ascii="宋体" w:eastAsia="宋体" w:hAnsi="宋体" w:cs="宋体"/>
          <w:sz w:val="28"/>
          <w:szCs w:val="28"/>
        </w:rPr>
        <w:t>DK</w:t>
      </w:r>
      <w:r w:rsidR="00F35C15" w:rsidRPr="00600661">
        <w:rPr>
          <w:rFonts w:ascii="宋体" w:eastAsia="宋体" w:hAnsi="宋体" w:cs="宋体" w:hint="eastAsia"/>
          <w:sz w:val="28"/>
          <w:szCs w:val="28"/>
        </w:rPr>
        <w:t>中的方法，在司机装货时，司机扫描发货人的动态二维码（发货人也可扫描司机二维码），扫描时，</w:t>
      </w:r>
      <w:r w:rsidR="00F35C15" w:rsidRPr="00600661">
        <w:rPr>
          <w:rFonts w:ascii="宋体" w:eastAsia="宋体" w:hAnsi="宋体" w:cs="宋体" w:hint="eastAsia"/>
          <w:sz w:val="28"/>
          <w:szCs w:val="28"/>
        </w:rPr>
        <w:t>系统</w:t>
      </w:r>
      <w:r w:rsidR="00F35C15" w:rsidRPr="00600661">
        <w:rPr>
          <w:rFonts w:ascii="宋体" w:eastAsia="宋体" w:hAnsi="宋体" w:cs="宋体" w:hint="eastAsia"/>
          <w:sz w:val="28"/>
          <w:szCs w:val="28"/>
        </w:rPr>
        <w:t>获取对应位置与时间并在系统中生成运单，同理，司机卸货时，司机可以收货人</w:t>
      </w:r>
      <w:proofErr w:type="gramStart"/>
      <w:r w:rsidR="00F35C15" w:rsidRPr="00600661">
        <w:rPr>
          <w:rFonts w:ascii="宋体" w:eastAsia="宋体" w:hAnsi="宋体" w:cs="宋体" w:hint="eastAsia"/>
          <w:sz w:val="28"/>
          <w:szCs w:val="28"/>
        </w:rPr>
        <w:t>互扫二</w:t>
      </w:r>
      <w:proofErr w:type="gramEnd"/>
      <w:r w:rsidR="00F35C15" w:rsidRPr="00600661">
        <w:rPr>
          <w:rFonts w:ascii="宋体" w:eastAsia="宋体" w:hAnsi="宋体" w:cs="宋体" w:hint="eastAsia"/>
          <w:sz w:val="28"/>
          <w:szCs w:val="28"/>
        </w:rPr>
        <w:t>维码，系统获取对应时间，位置并完成运单所有数据的上传。此方法可在成本最低的情况解决短道运输车辆无轨迹的问题。</w:t>
      </w:r>
    </w:p>
    <w:p w14:paraId="47B75E8E" w14:textId="6FBF84A3" w:rsidR="000B19E4" w:rsidRPr="00F35C15" w:rsidRDefault="00E57803" w:rsidP="000B19E4">
      <w:pPr>
        <w:pStyle w:val="a3"/>
        <w:numPr>
          <w:ilvl w:val="0"/>
          <w:numId w:val="2"/>
        </w:numPr>
        <w:ind w:firstLineChars="0"/>
        <w:rPr>
          <w:rFonts w:ascii="仿宋_GB2312" w:eastAsia="仿宋_GB2312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通过定位平台</w:t>
      </w:r>
      <w:r w:rsidR="000B19E4" w:rsidRPr="00241B82">
        <w:rPr>
          <w:rFonts w:ascii="宋体" w:eastAsia="宋体" w:hAnsi="宋体" w:cs="宋体" w:hint="eastAsia"/>
          <w:sz w:val="28"/>
          <w:szCs w:val="28"/>
        </w:rPr>
        <w:t>实时掌握车辆</w:t>
      </w:r>
      <w:r>
        <w:rPr>
          <w:rFonts w:ascii="宋体" w:eastAsia="宋体" w:hAnsi="宋体" w:cs="宋体" w:hint="eastAsia"/>
          <w:sz w:val="28"/>
          <w:szCs w:val="28"/>
        </w:rPr>
        <w:t>轨迹</w:t>
      </w:r>
      <w:r w:rsidRPr="00F35C15">
        <w:rPr>
          <w:rFonts w:ascii="仿宋_GB2312" w:eastAsia="仿宋_GB2312"/>
          <w:sz w:val="28"/>
          <w:szCs w:val="28"/>
        </w:rPr>
        <w:t xml:space="preserve"> </w:t>
      </w:r>
    </w:p>
    <w:p w14:paraId="2235CE65" w14:textId="0A2009A2" w:rsidR="00F35C15" w:rsidRPr="00241B82" w:rsidRDefault="00F35C15" w:rsidP="00F35C15">
      <w:pPr>
        <w:pStyle w:val="a3"/>
        <w:ind w:left="450" w:firstLineChars="0" w:firstLine="0"/>
        <w:rPr>
          <w:rFonts w:ascii="仿宋_GB2312" w:eastAsia="仿宋_GB2312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接入</w:t>
      </w:r>
      <w:r w:rsidRPr="00F35C15">
        <w:rPr>
          <w:rFonts w:ascii="宋体" w:eastAsia="宋体" w:hAnsi="宋体" w:cs="宋体" w:hint="eastAsia"/>
          <w:sz w:val="28"/>
          <w:szCs w:val="28"/>
        </w:rPr>
        <w:t>全国道路货运车辆公共监管与服务平台</w:t>
      </w:r>
      <w:r>
        <w:rPr>
          <w:rFonts w:ascii="宋体" w:eastAsia="宋体" w:hAnsi="宋体" w:cs="宋体" w:hint="eastAsia"/>
          <w:sz w:val="28"/>
          <w:szCs w:val="28"/>
        </w:rPr>
        <w:t>，通过接口</w:t>
      </w:r>
      <w:r w:rsidR="00E57803">
        <w:rPr>
          <w:rFonts w:ascii="宋体" w:eastAsia="宋体" w:hAnsi="宋体" w:cs="宋体" w:hint="eastAsia"/>
          <w:sz w:val="28"/>
          <w:szCs w:val="28"/>
        </w:rPr>
        <w:t>验证已上传至系统的定位数据是否真实准确。对于未装在北斗定位的车辆，可通过购买系统指定设备，连接系统的定位平台。</w:t>
      </w:r>
      <w:r w:rsidR="00611F0D" w:rsidRPr="00241B82">
        <w:rPr>
          <w:rFonts w:ascii="宋体" w:eastAsia="宋体" w:hAnsi="宋体" w:cs="宋体" w:hint="eastAsia"/>
          <w:sz w:val="28"/>
          <w:szCs w:val="28"/>
        </w:rPr>
        <w:t>实时掌握车辆</w:t>
      </w:r>
      <w:r w:rsidR="00611F0D">
        <w:rPr>
          <w:rFonts w:ascii="宋体" w:eastAsia="宋体" w:hAnsi="宋体" w:cs="宋体" w:hint="eastAsia"/>
          <w:sz w:val="28"/>
          <w:szCs w:val="28"/>
        </w:rPr>
        <w:t>轨迹</w:t>
      </w:r>
      <w:r w:rsidR="00611F0D">
        <w:rPr>
          <w:rFonts w:ascii="宋体" w:eastAsia="宋体" w:hAnsi="宋体" w:cs="宋体" w:hint="eastAsia"/>
          <w:sz w:val="28"/>
          <w:szCs w:val="28"/>
        </w:rPr>
        <w:t>将有效减少运单虚假情况。</w:t>
      </w:r>
    </w:p>
    <w:p w14:paraId="19485DFE" w14:textId="24BDD3E4" w:rsidR="000B19E4" w:rsidRPr="00241B82" w:rsidRDefault="00E57803" w:rsidP="000B19E4">
      <w:pPr>
        <w:pStyle w:val="a3"/>
        <w:numPr>
          <w:ilvl w:val="0"/>
          <w:numId w:val="2"/>
        </w:numPr>
        <w:ind w:firstLineChars="0"/>
        <w:rPr>
          <w:rFonts w:ascii="仿宋_GB2312" w:eastAsia="仿宋_GB2312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与</w:t>
      </w:r>
      <w:r w:rsidR="000B19E4" w:rsidRPr="00241B82">
        <w:rPr>
          <w:rFonts w:ascii="宋体" w:eastAsia="宋体" w:hAnsi="宋体" w:cs="宋体" w:hint="eastAsia"/>
          <w:sz w:val="28"/>
          <w:szCs w:val="28"/>
        </w:rPr>
        <w:t>煤管局</w:t>
      </w:r>
      <w:r>
        <w:rPr>
          <w:rFonts w:ascii="宋体" w:eastAsia="宋体" w:hAnsi="宋体" w:cs="宋体" w:hint="eastAsia"/>
          <w:sz w:val="28"/>
          <w:szCs w:val="28"/>
        </w:rPr>
        <w:t>系统协同，验证运单真伪</w:t>
      </w:r>
      <w:r>
        <w:rPr>
          <w:rFonts w:ascii="宋体" w:eastAsia="宋体" w:hAnsi="宋体" w:cs="宋体"/>
          <w:sz w:val="28"/>
          <w:szCs w:val="28"/>
        </w:rPr>
        <w:br/>
      </w:r>
      <w:r w:rsidR="00611F0D">
        <w:rPr>
          <w:rFonts w:ascii="宋体" w:eastAsia="宋体" w:hAnsi="宋体" w:cs="宋体" w:hint="eastAsia"/>
          <w:sz w:val="28"/>
          <w:szCs w:val="28"/>
        </w:rPr>
        <w:t>网络货运离不开货物，辨别运单中货物的真实性将能有效的减少虚假运单的出现。在运单上传后，若货物存在</w:t>
      </w:r>
      <w:r w:rsidR="00611F0D" w:rsidRPr="00241B82">
        <w:rPr>
          <w:rFonts w:ascii="宋体" w:eastAsia="宋体" w:hAnsi="宋体" w:cs="宋体" w:hint="eastAsia"/>
          <w:sz w:val="28"/>
          <w:szCs w:val="28"/>
        </w:rPr>
        <w:t>煤管局</w:t>
      </w:r>
      <w:r w:rsidR="00611F0D">
        <w:rPr>
          <w:rFonts w:ascii="宋体" w:eastAsia="宋体" w:hAnsi="宋体" w:cs="宋体" w:hint="eastAsia"/>
          <w:sz w:val="28"/>
          <w:szCs w:val="28"/>
        </w:rPr>
        <w:t>系统管辖中，则调取煤管局接口核实该运单</w:t>
      </w:r>
      <w:r w:rsidR="00A13FEC">
        <w:rPr>
          <w:rFonts w:ascii="宋体" w:eastAsia="宋体" w:hAnsi="宋体" w:cs="宋体" w:hint="eastAsia"/>
          <w:sz w:val="28"/>
          <w:szCs w:val="28"/>
        </w:rPr>
        <w:t>货物在对应时间对应车辆是否真实。</w:t>
      </w:r>
    </w:p>
    <w:p w14:paraId="12FEE819" w14:textId="36A0E123" w:rsidR="000B19E4" w:rsidRPr="00241B82" w:rsidRDefault="000B19E4" w:rsidP="000B19E4">
      <w:pPr>
        <w:pStyle w:val="a3"/>
        <w:numPr>
          <w:ilvl w:val="0"/>
          <w:numId w:val="2"/>
        </w:numPr>
        <w:ind w:firstLineChars="0"/>
        <w:rPr>
          <w:rFonts w:ascii="仿宋_GB2312" w:eastAsia="仿宋_GB2312"/>
          <w:sz w:val="28"/>
          <w:szCs w:val="28"/>
        </w:rPr>
      </w:pPr>
      <w:r w:rsidRPr="00241B82">
        <w:rPr>
          <w:rFonts w:ascii="宋体" w:eastAsia="宋体" w:hAnsi="宋体" w:cs="宋体" w:hint="eastAsia"/>
          <w:sz w:val="28"/>
          <w:szCs w:val="28"/>
        </w:rPr>
        <w:t>连接税务局税票系统，审核放票</w:t>
      </w:r>
    </w:p>
    <w:p w14:paraId="0FA5D875" w14:textId="4051D7CD" w:rsidR="00876767" w:rsidRPr="00241B82" w:rsidRDefault="00A13FEC" w:rsidP="0043218C">
      <w:pPr>
        <w:pStyle w:val="a3"/>
        <w:ind w:left="450" w:firstLineChars="0" w:firstLine="0"/>
        <w:rPr>
          <w:rFonts w:ascii="仿宋_GB2312" w:eastAsia="仿宋_GB2312"/>
          <w:sz w:val="28"/>
          <w:szCs w:val="28"/>
        </w:rPr>
      </w:pPr>
      <w:r w:rsidRPr="00241B82">
        <w:rPr>
          <w:rFonts w:ascii="宋体" w:eastAsia="宋体" w:hAnsi="宋体" w:cs="宋体" w:hint="eastAsia"/>
          <w:sz w:val="28"/>
          <w:szCs w:val="28"/>
        </w:rPr>
        <w:t>连接税务局税票系统</w:t>
      </w:r>
      <w:r>
        <w:rPr>
          <w:rFonts w:ascii="宋体" w:eastAsia="宋体" w:hAnsi="宋体" w:cs="宋体" w:hint="eastAsia"/>
          <w:sz w:val="28"/>
          <w:szCs w:val="28"/>
        </w:rPr>
        <w:t>后，网络货运合同、运单、资金流水都上传的情况下，企业在系统中在线申请税票，系统会匹配税票对应的</w:t>
      </w:r>
      <w:r>
        <w:rPr>
          <w:rFonts w:ascii="宋体" w:eastAsia="宋体" w:hAnsi="宋体" w:cs="宋体" w:hint="eastAsia"/>
          <w:sz w:val="28"/>
          <w:szCs w:val="28"/>
        </w:rPr>
        <w:lastRenderedPageBreak/>
        <w:t>合同、运单、资金流水，当异常率过高时则禁止该企业开具发票。从源头上避免企业不上传数据开票的行为，也能有效的对各个税票的相关数据进行关联备案，对上对下检查时，也有据可循。</w:t>
      </w:r>
    </w:p>
    <w:sectPr w:rsidR="00876767" w:rsidRPr="00241B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5A4B69" w14:textId="77777777" w:rsidR="003C16BE" w:rsidRDefault="003C16BE" w:rsidP="004B7EF3">
      <w:r>
        <w:separator/>
      </w:r>
    </w:p>
  </w:endnote>
  <w:endnote w:type="continuationSeparator" w:id="0">
    <w:p w14:paraId="7C34D163" w14:textId="77777777" w:rsidR="003C16BE" w:rsidRDefault="003C16BE" w:rsidP="004B7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Calibri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2250AE" w14:textId="77777777" w:rsidR="003C16BE" w:rsidRDefault="003C16BE" w:rsidP="004B7EF3">
      <w:r>
        <w:separator/>
      </w:r>
    </w:p>
  </w:footnote>
  <w:footnote w:type="continuationSeparator" w:id="0">
    <w:p w14:paraId="3495C216" w14:textId="77777777" w:rsidR="003C16BE" w:rsidRDefault="003C16BE" w:rsidP="004B7E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BB48DA"/>
    <w:multiLevelType w:val="hybridMultilevel"/>
    <w:tmpl w:val="B49C6D88"/>
    <w:lvl w:ilvl="0" w:tplc="5E24E304">
      <w:start w:val="1"/>
      <w:numFmt w:val="japaneseCounting"/>
      <w:lvlText w:val="%1、"/>
      <w:lvlJc w:val="left"/>
      <w:pPr>
        <w:ind w:left="450" w:hanging="4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C0438A"/>
    <w:multiLevelType w:val="hybridMultilevel"/>
    <w:tmpl w:val="04F8218E"/>
    <w:lvl w:ilvl="0" w:tplc="0CDCA914">
      <w:start w:val="1"/>
      <w:numFmt w:val="decimalEnclosedCircle"/>
      <w:lvlText w:val="%1"/>
      <w:lvlJc w:val="left"/>
      <w:pPr>
        <w:ind w:left="360" w:hanging="360"/>
      </w:pPr>
      <w:rPr>
        <w:rFonts w:ascii="Microsoft YaHei UI" w:eastAsia="Microsoft YaHei UI" w:hAnsi="Microsoft YaHei UI"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F9D"/>
    <w:rsid w:val="00010406"/>
    <w:rsid w:val="000B19E4"/>
    <w:rsid w:val="00113E8A"/>
    <w:rsid w:val="001639FC"/>
    <w:rsid w:val="00241B82"/>
    <w:rsid w:val="00286F64"/>
    <w:rsid w:val="0032282C"/>
    <w:rsid w:val="003661FB"/>
    <w:rsid w:val="00367C74"/>
    <w:rsid w:val="00382093"/>
    <w:rsid w:val="003C16BE"/>
    <w:rsid w:val="003D15B0"/>
    <w:rsid w:val="003F6EF4"/>
    <w:rsid w:val="0043218C"/>
    <w:rsid w:val="0043326E"/>
    <w:rsid w:val="004B7EF3"/>
    <w:rsid w:val="004F0191"/>
    <w:rsid w:val="00506F9D"/>
    <w:rsid w:val="0052606C"/>
    <w:rsid w:val="00540368"/>
    <w:rsid w:val="005A56A6"/>
    <w:rsid w:val="005F1DCA"/>
    <w:rsid w:val="00600661"/>
    <w:rsid w:val="00611F0D"/>
    <w:rsid w:val="00670A39"/>
    <w:rsid w:val="006B304E"/>
    <w:rsid w:val="00757969"/>
    <w:rsid w:val="00876767"/>
    <w:rsid w:val="009E1478"/>
    <w:rsid w:val="00A13FEC"/>
    <w:rsid w:val="00AA0F82"/>
    <w:rsid w:val="00AE3D6E"/>
    <w:rsid w:val="00B011CD"/>
    <w:rsid w:val="00BC4588"/>
    <w:rsid w:val="00C11290"/>
    <w:rsid w:val="00C308F6"/>
    <w:rsid w:val="00C5461E"/>
    <w:rsid w:val="00C609C8"/>
    <w:rsid w:val="00C71BD2"/>
    <w:rsid w:val="00CD3C26"/>
    <w:rsid w:val="00CE578E"/>
    <w:rsid w:val="00D0311F"/>
    <w:rsid w:val="00D15616"/>
    <w:rsid w:val="00D2752D"/>
    <w:rsid w:val="00D56852"/>
    <w:rsid w:val="00DA3CB2"/>
    <w:rsid w:val="00DC1CE3"/>
    <w:rsid w:val="00DF1E16"/>
    <w:rsid w:val="00E57803"/>
    <w:rsid w:val="00E77868"/>
    <w:rsid w:val="00ED04E1"/>
    <w:rsid w:val="00EE35B6"/>
    <w:rsid w:val="00F35C15"/>
    <w:rsid w:val="00F67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21A184"/>
  <w15:chartTrackingRefBased/>
  <w15:docId w15:val="{9AC6C1AC-8D53-4E19-B1BB-795356167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39F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B7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B7E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B7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B7E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976</TotalTime>
  <Pages>2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世鑫 焦</dc:creator>
  <cp:keywords/>
  <dc:description/>
  <cp:lastModifiedBy>世鑫 焦</cp:lastModifiedBy>
  <cp:revision>47</cp:revision>
  <dcterms:created xsi:type="dcterms:W3CDTF">2020-05-14T02:12:00Z</dcterms:created>
  <dcterms:modified xsi:type="dcterms:W3CDTF">2020-05-15T09:01:00Z</dcterms:modified>
</cp:coreProperties>
</file>