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客户试用报告</w:t>
      </w:r>
    </w:p>
    <w:tbl>
      <w:tblPr>
        <w:tblStyle w:val="3"/>
        <w:tblW w:w="93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525"/>
        <w:gridCol w:w="1860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产品型号规格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客户名称</w:t>
            </w: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试用时间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9301" w:type="dxa"/>
            <w:gridSpan w:val="4"/>
            <w:vAlign w:val="center"/>
          </w:tcPr>
          <w:p>
            <w:pPr>
              <w:jc w:val="both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地址：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8" w:hRule="atLeast"/>
        </w:trPr>
        <w:tc>
          <w:tcPr>
            <w:tcW w:w="9301" w:type="dxa"/>
            <w:gridSpan w:val="4"/>
          </w:tcPr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客户试用结论及建议：</w:t>
            </w:r>
          </w:p>
          <w:p>
            <w:pPr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 xml:space="preserve">      结合实际场地试用，与最初沟通方案一致，达到要求可投放使用。  </w:t>
            </w:r>
          </w:p>
          <w:p>
            <w:pPr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 xml:space="preserve">     </w:t>
            </w: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经过 试用该产品符合设计需求。</w:t>
            </w: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ind w:firstLine="4320" w:firstLineChars="1800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客户签名：        日期：</w:t>
            </w: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 xml:space="preserve">                                                                            </w:t>
            </w:r>
          </w:p>
        </w:tc>
      </w:tr>
    </w:tbl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eastAsia"/>
          <w:sz w:val="24"/>
          <w:lang w:val="en-US" w:eastAsia="zh-CN"/>
        </w:rPr>
      </w:pPr>
    </w:p>
    <w:p>
      <w:pPr>
        <w:ind w:firstLine="240"/>
        <w:rPr>
          <w:rFonts w:hint="default" w:eastAsia="宋体"/>
          <w:sz w:val="24"/>
          <w:lang w:val="en-US" w:eastAsia="zh-CN"/>
        </w:rPr>
      </w:pP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00E2F"/>
    <w:rsid w:val="1EDF57E4"/>
    <w:rsid w:val="232F2F01"/>
    <w:rsid w:val="42900E2F"/>
    <w:rsid w:val="46913FD9"/>
    <w:rsid w:val="4D5E2FE2"/>
    <w:rsid w:val="5BDB4F99"/>
    <w:rsid w:val="718E0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2020-10-11T14:05:00Z</dcterms:created>
  <dc:creator>春城无处不飞花,寒食东风御柳斜。</dc:creator>
  <cp:lastModifiedBy>春城无处不飞花,寒食东风御柳斜。</cp:lastModifiedBy>
  <dcterms:modified xsi:type="dcterms:W3CDTF">2020-12-02T10:02:57Z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