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6"/>
        <w:tblW w:w="10810" w:type="dxa"/>
        <w:tblInd w:w="98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9"/>
        <w:gridCol w:w="1840"/>
        <w:gridCol w:w="5205"/>
        <w:gridCol w:w="1165"/>
        <w:gridCol w:w="1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333333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333333"/>
                <w:kern w:val="0"/>
                <w:sz w:val="36"/>
                <w:szCs w:val="36"/>
                <w:u w:val="none"/>
                <w:lang w:val="en-US" w:eastAsia="zh-CN" w:bidi="ar"/>
              </w:rPr>
              <w:t>试用期员工综合考核表</w:t>
            </w:r>
            <w:r>
              <w:rPr>
                <w:rFonts w:hint="eastAsia" w:cs="仿宋"/>
                <w:b/>
                <w:bCs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（正面）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                     </w:t>
            </w:r>
            <w:r>
              <w:rPr>
                <w:rStyle w:val="10"/>
                <w:lang w:val="en-US" w:eastAsia="zh-CN" w:bidi="ar"/>
              </w:rPr>
              <w:t xml:space="preserve">部门：                           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入职日期：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                                           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      </w:t>
            </w:r>
            <w:r>
              <w:rPr>
                <w:rStyle w:val="10"/>
                <w:lang w:val="en-US" w:eastAsia="zh-CN" w:bidi="ar"/>
              </w:rPr>
              <w:t>申请转正日期：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出勤情况（人事部填）：事假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     </w:t>
            </w:r>
            <w:r>
              <w:rPr>
                <w:rStyle w:val="10"/>
                <w:lang w:val="en-US" w:eastAsia="zh-CN" w:bidi="ar"/>
              </w:rPr>
              <w:t>天，病假</w:t>
            </w:r>
            <w:r>
              <w:rPr>
                <w:rStyle w:val="12"/>
                <w:lang w:val="en-US" w:eastAsia="zh-CN" w:bidi="ar"/>
              </w:rPr>
              <w:t xml:space="preserve">  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天，旷工</w:t>
            </w:r>
            <w:r>
              <w:rPr>
                <w:rStyle w:val="12"/>
                <w:lang w:val="en-US" w:eastAsia="zh-CN" w:bidi="ar"/>
              </w:rPr>
              <w:t xml:space="preserve">  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天，迟到/早退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2"/>
                <w:lang w:val="en-US" w:eastAsia="zh-CN" w:bidi="ar"/>
              </w:rPr>
              <w:t xml:space="preserve">  </w:t>
            </w:r>
            <w:r>
              <w:rPr>
                <w:rStyle w:val="9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评价标准(</w:t>
            </w:r>
            <w:r>
              <w:rPr>
                <w:rStyle w:val="10"/>
                <w:lang w:val="en-US" w:eastAsia="zh-CN" w:bidi="ar"/>
              </w:rPr>
              <w:t>打分标准见背面)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导师评分（30%）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上级评分（70%）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工作考核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工作效率（15分）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能按期完成任务，遇到问题能迅速响应并解决。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工作质量（15分）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工作结果正确、清楚，符合要求，能自查纠正错误。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适岗程度（10分）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熟悉岗位工作内容和流程，能独立处理本岗位工作。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熟悉岗位专业知识、操作工具，熟练使用办公软件。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素质考核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沟通协作（10分）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沟通表达良好，与同事协作愉快，能为团队决策献策。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责任意识（10分）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工作中愿意承担责任，全力以赴完成任务。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积极主动（10分）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工作极少需要监督，能主动寻求资源，积极解决问题。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学习意识（10分）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能快速补充知识不足，善于学习新事物应用工作中。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行为标准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制度遵守（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能严格遵守公司各项规章制度，纪律性良好。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红线行为（-50）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出现严重违反公司规章制度的行为（一票否决）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2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新人导师（签字）：                   直接上级（签字）：   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加权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平均分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综合得分</w:t>
            </w:r>
          </w:p>
        </w:tc>
        <w:tc>
          <w:tcPr>
            <w:tcW w:w="9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试用期考核总分：</w:t>
            </w:r>
            <w:r>
              <w:rPr>
                <w:rStyle w:val="12"/>
                <w:lang w:val="en-US" w:eastAsia="zh-CN" w:bidi="ar"/>
              </w:rPr>
              <w:t xml:space="preserve">                   </w:t>
            </w:r>
            <w:r>
              <w:rPr>
                <w:rStyle w:val="10"/>
                <w:lang w:val="en-US" w:eastAsia="zh-CN" w:bidi="ar"/>
              </w:rPr>
              <w:t xml:space="preserve">  （考核总分=加权平均分*90%+试用期考试平均分*10%）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9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10"/>
                <w:rFonts w:hint="eastAsia"/>
                <w:lang w:val="en-US" w:eastAsia="zh-CN" w:bidi="ar"/>
              </w:rPr>
            </w:pP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£</w:t>
            </w:r>
            <w:r>
              <w:rPr>
                <w:rStyle w:val="10"/>
                <w:lang w:val="en-US" w:eastAsia="zh-CN" w:bidi="ar"/>
              </w:rPr>
              <w:t xml:space="preserve">提前转正   </w:t>
            </w:r>
            <w:r>
              <w:rPr>
                <w:rStyle w:val="10"/>
                <w:rFonts w:hint="eastAsia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Wingdings 2" w:hAnsi="Wingdings 2" w:eastAsia="Wingdings 2" w:cs="Wingdings 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£</w:t>
            </w:r>
            <w:r>
              <w:rPr>
                <w:rStyle w:val="10"/>
                <w:lang w:val="en-US" w:eastAsia="zh-CN" w:bidi="ar"/>
              </w:rPr>
              <w:t xml:space="preserve">正常转正   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£</w:t>
            </w:r>
            <w:r>
              <w:rPr>
                <w:rStyle w:val="10"/>
                <w:lang w:val="en-US" w:eastAsia="zh-CN" w:bidi="ar"/>
              </w:rPr>
              <w:t>延长试用期至</w:t>
            </w:r>
            <w:r>
              <w:rPr>
                <w:rStyle w:val="11"/>
                <w:rFonts w:eastAsia="Wingdings 2"/>
                <w:lang w:val="en-US" w:eastAsia="zh-CN" w:bidi="ar"/>
              </w:rPr>
              <w:t xml:space="preserve"> </w:t>
            </w:r>
            <w:r>
              <w:rPr>
                <w:rStyle w:val="12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 xml:space="preserve">       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£</w:t>
            </w:r>
            <w:r>
              <w:rPr>
                <w:rStyle w:val="10"/>
                <w:lang w:val="en-US" w:eastAsia="zh-CN" w:bidi="ar"/>
              </w:rPr>
              <w:t>解除劳动合同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9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转正后薪酬总额为</w:t>
            </w:r>
            <w:r>
              <w:rPr>
                <w:rStyle w:val="12"/>
                <w:lang w:val="en-US" w:eastAsia="zh-CN" w:bidi="ar"/>
              </w:rPr>
              <w:t xml:space="preserve">         </w:t>
            </w:r>
            <w:r>
              <w:rPr>
                <w:rStyle w:val="10"/>
                <w:lang w:val="en-US" w:eastAsia="zh-CN" w:bidi="ar"/>
              </w:rPr>
              <w:t>元/月，其中基本工资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2"/>
                <w:lang w:val="en-US" w:eastAsia="zh-CN" w:bidi="ar"/>
              </w:rPr>
              <w:t xml:space="preserve">        </w:t>
            </w:r>
            <w:r>
              <w:rPr>
                <w:rStyle w:val="10"/>
                <w:lang w:val="en-US" w:eastAsia="zh-CN" w:bidi="ar"/>
              </w:rPr>
              <w:t>，岗位工资</w:t>
            </w:r>
            <w:r>
              <w:rPr>
                <w:rStyle w:val="11"/>
                <w:rFonts w:eastAsia="仿宋"/>
                <w:lang w:val="en-US" w:eastAsia="zh-CN" w:bidi="ar"/>
              </w:rPr>
              <w:t xml:space="preserve"> </w:t>
            </w:r>
            <w:r>
              <w:rPr>
                <w:rStyle w:val="12"/>
                <w:lang w:val="en-US" w:eastAsia="zh-CN" w:bidi="ar"/>
              </w:rPr>
              <w:t xml:space="preserve">       </w:t>
            </w:r>
            <w:r>
              <w:rPr>
                <w:rStyle w:val="10"/>
                <w:lang w:val="en-US" w:eastAsia="zh-CN" w:bidi="ar"/>
              </w:rPr>
              <w:t xml:space="preserve"> ，绩效工资</w:t>
            </w:r>
            <w:r>
              <w:rPr>
                <w:rStyle w:val="12"/>
                <w:lang w:val="en-US" w:eastAsia="zh-CN" w:bidi="ar"/>
              </w:rPr>
              <w:t xml:space="preserve">        </w:t>
            </w:r>
            <w:r>
              <w:rPr>
                <w:rStyle w:val="10"/>
                <w:lang w:val="en-US" w:eastAsia="zh-CN" w:bidi="ar"/>
              </w:rPr>
              <w:t>，其他</w:t>
            </w:r>
            <w:r>
              <w:rPr>
                <w:rStyle w:val="12"/>
                <w:lang w:val="en-US" w:eastAsia="zh-CN" w:bidi="ar"/>
              </w:rPr>
              <w:t xml:space="preserve">            </w:t>
            </w:r>
            <w:r>
              <w:rPr>
                <w:rStyle w:val="10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（意见）</w:t>
            </w:r>
          </w:p>
        </w:tc>
        <w:tc>
          <w:tcPr>
            <w:tcW w:w="9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（意见）</w:t>
            </w:r>
          </w:p>
        </w:tc>
        <w:tc>
          <w:tcPr>
            <w:tcW w:w="9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0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备注：1、新员工试用期结束前 2周内，人事部发放此表格并交考核人打分；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2、《试用期工作跟进表》为工作考核项的重要评分来源之一，由人事部收集存档；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3、表格原件最终由人力资源部存档，留作试用期员工转正或解除劳动合同的依据。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评分参考标准</w:t>
            </w:r>
            <w:r>
              <w:rPr>
                <w:rFonts w:hint="eastAsia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</w:t>
            </w:r>
            <w:r>
              <w:rPr>
                <w:rStyle w:val="14"/>
                <w:lang w:val="en-US" w:eastAsia="zh-CN" w:bidi="ar"/>
              </w:rPr>
              <w:t>（背面）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工作效率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14~15分：能提前或按期完成任务，能自主安排工作计划，遇到问题能迅速响应并解决。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10～13分： 基本能按期完成工作任务，偶尔出现需要领导督促的情况，部分问题需要提示才能响应。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6～9 分：经常出现工作延期完成的情况，工作效率低下，改善速度缓慢。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0～5分：工作不能按期完成，工作效率极低。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工作质量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14~15分：工作结果正确并符合要求，能超出预期。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10～13分： 工作结果基本符合要求，出现的失误在容错范围内，并且能主动改正，能达到预期。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6～9 分：工作结果一般，有一部分不符合要求，需要多次辅导，才能勉强达到预期。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0～5分：工作结果极差，经过培训或指导后，仍不能达到预期。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适岗程度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分：熟悉岗位工作内容、工作流程，能独立并妥善处理本岗位工作。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8～9 分： 基本熟悉岗位工作内容、工作流程，不熟悉的部分能经过辅导迅速上手，基本能独立处理本岗位工作。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6～7 分：工作内容熟悉程度一般，工作流程有时会出现差错，岗位工作需要定期辅导。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0～5 分：工作内容不熟悉，工作流程混乱，岗位工作基本无法独立进行。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专业技能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10分：</w:t>
            </w:r>
            <w:r>
              <w:rPr>
                <w:rStyle w:val="15"/>
                <w:lang w:val="en-US" w:eastAsia="zh-CN" w:bidi="ar"/>
              </w:rPr>
              <w:t>精通岗位所需的专业工具、有丰富的专业知识储备，满足本岗位要求。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8～9分：熟练岗位所需的专业工具、熟悉岗位所需的专业知识，满足其岗位要求。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6～7 分：基本掌握岗位所需的专业工具，掌握基础的专业知识，基本符合岗位要求。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0～5 分：专业技能与专业知识储备不能满足岗位要求。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积极主动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10分：</w:t>
            </w:r>
            <w:r>
              <w:rPr>
                <w:rStyle w:val="15"/>
                <w:lang w:val="en-US" w:eastAsia="zh-CN" w:bidi="ar"/>
              </w:rPr>
              <w:t>能主动承担额外工作任务，并全力以赴地做好；能及时地将工作进展汇报给上级，不需要监督。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8～9 分：本岗位工作任务主动积极，并能反思改进，极少需要监督。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6～7 分：自助处理事物或安排工作的能力较差，经常需要督促。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0～5 分：无法自主处理事物或安排工作，不反思或改进，需要不断的督促。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沟通协作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10分：</w:t>
            </w:r>
            <w:r>
              <w:rPr>
                <w:rStyle w:val="15"/>
                <w:lang w:val="en-US" w:eastAsia="zh-CN" w:bidi="ar"/>
              </w:rPr>
              <w:t>沟通表达能力强，有很强的团队协作意识，能及时回应并做出行动，与同事相处极为融洽。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8～9 分：沟通表达能力较好，有良好的协作意识，能积极回应协作请求，与同事相处较好。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6～7 分：沟通表达能力一般，协作意识一般，偶尔有怠慢的情况，与同事相处大致愉快，偶有摩擦但未造成大的负面影响。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0～5分：沟通表达能力较差，时常不能配合协作，与同事相处较差。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责任意识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分：</w:t>
            </w:r>
            <w:r>
              <w:rPr>
                <w:rStyle w:val="15"/>
                <w:lang w:val="en-US" w:eastAsia="zh-CN" w:bidi="ar"/>
              </w:rPr>
              <w:t>有极强的责任意识，能全力以赴地做好各项工作。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8～9 分： 有较好的责任意识，能努力做好自己的本职工作。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6～7 分：有一定的责任意识，能基本做好本职工作。</w:t>
            </w:r>
            <w:r>
              <w:rPr>
                <w:rStyle w:val="15"/>
                <w:lang w:val="en-US" w:eastAsia="zh-CN" w:bidi="ar"/>
              </w:rPr>
              <w:br w:type="textWrapping"/>
            </w:r>
            <w:r>
              <w:rPr>
                <w:rStyle w:val="15"/>
                <w:lang w:val="en-US" w:eastAsia="zh-CN" w:bidi="ar"/>
              </w:rPr>
              <w:t>0～5 分：责任意识较差，对待工作不认真、有消极怠工的行为。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学习能力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分：学习能力与学习意识超强，并能完全吸收极快地应用于工作中。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8～9 分：学习能力与学习意识良好，能较快速地掌握新知识或新技能，并应用于工作中。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6～7 分：学习能力与学习意识一般，能够基本满足岗位要求。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0～5 分：学习能力与学习意识较差，需要教导很多次才能掌握。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制度遵守</w:t>
            </w:r>
          </w:p>
        </w:tc>
        <w:tc>
          <w:tcPr>
            <w:tcW w:w="96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 分：熟悉公司制度及规定，能严格遵守，无迟到早退现象（0 次）。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8～9 分： 清楚公司制度及规定，能基本遵守，极少出现违反制度的情况（少于 2 次）。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6～7 分：了解公司制度及规定，偶尔出现违反公司制度的情况（3~4 次）。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0～5 分：不了解公司制度及规定，有屡次违反公司制度的情况（5 次及以上）。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440" w:right="1800" w:bottom="1440" w:left="669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cs="仿宋"/>
          <w:sz w:val="28"/>
          <w:szCs w:val="28"/>
          <w:lang w:val="en-US" w:eastAsia="zh-CN"/>
        </w:rPr>
      </w:pPr>
    </w:p>
    <w:sectPr>
      <w:pgSz w:w="16838" w:h="11906" w:orient="landscape"/>
      <w:pgMar w:top="669" w:right="1440" w:bottom="100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15494"/>
    <w:rsid w:val="038F7B79"/>
    <w:rsid w:val="046822AF"/>
    <w:rsid w:val="10A12817"/>
    <w:rsid w:val="1BF841CC"/>
    <w:rsid w:val="25B34203"/>
    <w:rsid w:val="26F548BE"/>
    <w:rsid w:val="28483D38"/>
    <w:rsid w:val="28BC5397"/>
    <w:rsid w:val="2AA15494"/>
    <w:rsid w:val="2D4E440C"/>
    <w:rsid w:val="37C9779B"/>
    <w:rsid w:val="39E958AD"/>
    <w:rsid w:val="432D7AB1"/>
    <w:rsid w:val="49DA5DFC"/>
    <w:rsid w:val="54731390"/>
    <w:rsid w:val="5476182D"/>
    <w:rsid w:val="5A8B49FD"/>
    <w:rsid w:val="5B1021C8"/>
    <w:rsid w:val="5BAF444B"/>
    <w:rsid w:val="61DF19BB"/>
    <w:rsid w:val="6FD679F1"/>
    <w:rsid w:val="756D121F"/>
    <w:rsid w:val="7701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358" w:lineRule="exact"/>
      <w:ind w:left="668"/>
      <w:outlineLvl w:val="1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1"/>
    <w:pPr>
      <w:ind w:left="106" w:right="251" w:firstLine="561"/>
    </w:pPr>
    <w:rPr>
      <w:rFonts w:ascii="仿宋" w:hAnsi="仿宋" w:eastAsia="仿宋" w:cs="仿宋"/>
      <w:lang w:val="zh-CN" w:eastAsia="zh-CN" w:bidi="zh-CN"/>
    </w:rPr>
  </w:style>
  <w:style w:type="character" w:customStyle="1" w:styleId="9">
    <w:name w:val="font121"/>
    <w:basedOn w:val="7"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0">
    <w:name w:val="font01"/>
    <w:basedOn w:val="7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131"/>
    <w:basedOn w:val="7"/>
    <w:uiPriority w:val="0"/>
    <w:rPr>
      <w:rFonts w:hint="default" w:ascii="Arial" w:hAnsi="Arial" w:cs="Arial"/>
      <w:color w:val="000000"/>
      <w:sz w:val="22"/>
      <w:szCs w:val="22"/>
      <w:u w:val="single"/>
    </w:rPr>
  </w:style>
  <w:style w:type="character" w:customStyle="1" w:styleId="12">
    <w:name w:val="font141"/>
    <w:basedOn w:val="7"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3">
    <w:name w:val="font112"/>
    <w:basedOn w:val="7"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14">
    <w:name w:val="font51"/>
    <w:basedOn w:val="7"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5">
    <w:name w:val="font41"/>
    <w:basedOn w:val="7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6">
    <w:name w:val="font81"/>
    <w:basedOn w:val="7"/>
    <w:uiPriority w:val="0"/>
    <w:rPr>
      <w:rFonts w:hint="eastAsia" w:ascii="仿宋" w:hAnsi="仿宋" w:eastAsia="仿宋" w:cs="仿宋"/>
      <w:b/>
      <w:bCs/>
      <w:color w:val="333333"/>
      <w:sz w:val="24"/>
      <w:szCs w:val="24"/>
      <w:u w:val="none"/>
    </w:rPr>
  </w:style>
  <w:style w:type="character" w:customStyle="1" w:styleId="17">
    <w:name w:val="font91"/>
    <w:basedOn w:val="7"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8">
    <w:name w:val="font101"/>
    <w:basedOn w:val="7"/>
    <w:uiPriority w:val="0"/>
    <w:rPr>
      <w:rFonts w:hint="default" w:ascii="Arial" w:hAnsi="Arial" w:cs="Arial"/>
      <w:color w:val="000000"/>
      <w:sz w:val="20"/>
      <w:szCs w:val="20"/>
      <w:u w:val="single"/>
    </w:rPr>
  </w:style>
  <w:style w:type="character" w:customStyle="1" w:styleId="19">
    <w:name w:val="font11"/>
    <w:basedOn w:val="7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71"/>
    <w:basedOn w:val="7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paragraph" w:customStyle="1" w:styleId="21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2021-05-21T07:35:00Z</dcterms:created>
  <dc:creator>柯小兰</dc:creator>
  <cp:lastModifiedBy>柯小兰</cp:lastModifiedBy>
  <dcterms:modified xsi:type="dcterms:W3CDTF">2021-07-26T08:13:33Z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D4EBABC750DD4259BA5F6B985E49866D</vt:lpwstr>
  </property>
</Properties>
</file>